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6879" w14:textId="77777777" w:rsidR="00793264" w:rsidRDefault="00A23597">
      <w:pPr>
        <w:tabs>
          <w:tab w:val="left" w:pos="915"/>
        </w:tabs>
        <w:ind w:left="1276" w:hanging="1276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14:paraId="6A8DCAEA" w14:textId="77777777" w:rsidR="00793264" w:rsidRPr="007E09F8" w:rsidRDefault="00A23597">
      <w:pPr>
        <w:jc w:val="center"/>
        <w:rPr>
          <w:rFonts w:ascii="Cambria" w:eastAsia="Cambria" w:hAnsi="Cambria" w:cs="Cambria"/>
          <w:sz w:val="28"/>
          <w:szCs w:val="28"/>
        </w:rPr>
      </w:pPr>
      <w:r w:rsidRPr="007E09F8">
        <w:rPr>
          <w:rFonts w:ascii="Cambria" w:eastAsia="Cambria" w:hAnsi="Cambria" w:cs="Cambria"/>
          <w:b/>
          <w:sz w:val="28"/>
          <w:szCs w:val="28"/>
        </w:rPr>
        <w:t>RENCANA PEMBELAJARAN SEMESTER</w:t>
      </w:r>
    </w:p>
    <w:p w14:paraId="5CAE5A08" w14:textId="77777777" w:rsidR="00793264" w:rsidRPr="007E09F8" w:rsidRDefault="0079326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7"/>
        <w:tblW w:w="141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2"/>
        <w:gridCol w:w="309"/>
        <w:gridCol w:w="6376"/>
        <w:gridCol w:w="896"/>
        <w:gridCol w:w="1327"/>
        <w:gridCol w:w="1108"/>
        <w:gridCol w:w="876"/>
      </w:tblGrid>
      <w:tr w:rsidR="00793264" w:rsidRPr="007E09F8" w14:paraId="59C06BCD" w14:textId="77777777">
        <w:tc>
          <w:tcPr>
            <w:tcW w:w="3283" w:type="dxa"/>
          </w:tcPr>
          <w:p w14:paraId="27C0DBBF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Program </w:t>
            </w:r>
            <w:proofErr w:type="spellStart"/>
            <w:r w:rsidRPr="007E09F8">
              <w:rPr>
                <w:rFonts w:ascii="Cambria" w:eastAsia="Cambria" w:hAnsi="Cambria" w:cs="Cambria"/>
              </w:rPr>
              <w:t>Studi</w:t>
            </w:r>
            <w:proofErr w:type="spellEnd"/>
          </w:p>
        </w:tc>
        <w:tc>
          <w:tcPr>
            <w:tcW w:w="309" w:type="dxa"/>
          </w:tcPr>
          <w:p w14:paraId="2CBAE503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583" w:type="dxa"/>
            <w:gridSpan w:val="5"/>
          </w:tcPr>
          <w:p w14:paraId="18F06787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Evaluasi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Pendidikan (S3)</w:t>
            </w:r>
          </w:p>
        </w:tc>
      </w:tr>
      <w:tr w:rsidR="00793264" w:rsidRPr="007E09F8" w14:paraId="1E534FBE" w14:textId="77777777">
        <w:tc>
          <w:tcPr>
            <w:tcW w:w="3283" w:type="dxa"/>
          </w:tcPr>
          <w:p w14:paraId="45F4756F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Nama Mata </w:t>
            </w:r>
            <w:proofErr w:type="spellStart"/>
            <w:r w:rsidRPr="007E09F8">
              <w:rPr>
                <w:rFonts w:ascii="Cambria" w:eastAsia="Cambria" w:hAnsi="Cambria" w:cs="Cambria"/>
              </w:rPr>
              <w:t>Kuliah</w:t>
            </w:r>
            <w:proofErr w:type="spellEnd"/>
          </w:p>
        </w:tc>
        <w:tc>
          <w:tcPr>
            <w:tcW w:w="309" w:type="dxa"/>
          </w:tcPr>
          <w:p w14:paraId="4E49F49F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6376" w:type="dxa"/>
          </w:tcPr>
          <w:p w14:paraId="063A54AD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Evaluasi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Pendidikan</w:t>
            </w:r>
          </w:p>
        </w:tc>
        <w:tc>
          <w:tcPr>
            <w:tcW w:w="896" w:type="dxa"/>
          </w:tcPr>
          <w:p w14:paraId="06CF2D52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Kode:</w:t>
            </w:r>
          </w:p>
        </w:tc>
        <w:tc>
          <w:tcPr>
            <w:tcW w:w="1327" w:type="dxa"/>
          </w:tcPr>
          <w:p w14:paraId="550A464E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PPS9201</w:t>
            </w:r>
          </w:p>
        </w:tc>
        <w:tc>
          <w:tcPr>
            <w:tcW w:w="1108" w:type="dxa"/>
          </w:tcPr>
          <w:p w14:paraId="0637FBED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Jumlah</w:t>
            </w:r>
            <w:proofErr w:type="spellEnd"/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876" w:type="dxa"/>
          </w:tcPr>
          <w:p w14:paraId="2CC8618E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2 </w:t>
            </w:r>
            <w:proofErr w:type="spellStart"/>
            <w:r w:rsidRPr="007E09F8">
              <w:rPr>
                <w:rFonts w:ascii="Cambria" w:eastAsia="Cambria" w:hAnsi="Cambria" w:cs="Cambria"/>
              </w:rPr>
              <w:t>sks</w:t>
            </w:r>
            <w:proofErr w:type="spellEnd"/>
          </w:p>
        </w:tc>
      </w:tr>
      <w:tr w:rsidR="00793264" w:rsidRPr="007E09F8" w14:paraId="16603C3D" w14:textId="77777777">
        <w:tc>
          <w:tcPr>
            <w:tcW w:w="3283" w:type="dxa"/>
          </w:tcPr>
          <w:p w14:paraId="7D26E69D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Semester</w:t>
            </w:r>
          </w:p>
        </w:tc>
        <w:tc>
          <w:tcPr>
            <w:tcW w:w="309" w:type="dxa"/>
          </w:tcPr>
          <w:p w14:paraId="586A16E2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583" w:type="dxa"/>
            <w:gridSpan w:val="5"/>
          </w:tcPr>
          <w:p w14:paraId="78FCD40F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I/</w:t>
            </w:r>
            <w:proofErr w:type="spellStart"/>
            <w:r w:rsidRPr="007E09F8">
              <w:rPr>
                <w:rFonts w:ascii="Cambria" w:eastAsia="Cambria" w:hAnsi="Cambria" w:cs="Cambria"/>
              </w:rPr>
              <w:t>Gasal</w:t>
            </w:r>
            <w:proofErr w:type="spellEnd"/>
          </w:p>
        </w:tc>
      </w:tr>
      <w:tr w:rsidR="00793264" w:rsidRPr="007E09F8" w14:paraId="7026721A" w14:textId="77777777">
        <w:tc>
          <w:tcPr>
            <w:tcW w:w="3283" w:type="dxa"/>
          </w:tcPr>
          <w:p w14:paraId="04F39C26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Mata </w:t>
            </w:r>
            <w:proofErr w:type="spellStart"/>
            <w:r w:rsidRPr="007E09F8">
              <w:rPr>
                <w:rFonts w:ascii="Cambria" w:eastAsia="Cambria" w:hAnsi="Cambria" w:cs="Cambria"/>
              </w:rPr>
              <w:t>Kuliah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Prasyarat</w:t>
            </w:r>
            <w:proofErr w:type="spellEnd"/>
          </w:p>
          <w:p w14:paraId="10BA02D3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Dosen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Pengampu</w:t>
            </w:r>
            <w:proofErr w:type="spellEnd"/>
          </w:p>
        </w:tc>
        <w:tc>
          <w:tcPr>
            <w:tcW w:w="309" w:type="dxa"/>
          </w:tcPr>
          <w:p w14:paraId="4B0B01CA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  <w:p w14:paraId="00507183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583" w:type="dxa"/>
            <w:gridSpan w:val="5"/>
          </w:tcPr>
          <w:p w14:paraId="291F5AE0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Tidak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ada</w:t>
            </w:r>
            <w:proofErr w:type="spellEnd"/>
          </w:p>
          <w:p w14:paraId="32EE0444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Prof. Dr. </w:t>
            </w:r>
            <w:proofErr w:type="spellStart"/>
            <w:r w:rsidRPr="007E09F8">
              <w:rPr>
                <w:rFonts w:ascii="Cambria" w:eastAsia="Cambria" w:hAnsi="Cambria" w:cs="Cambria"/>
              </w:rPr>
              <w:t>Marsigit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gramStart"/>
            <w:r w:rsidRPr="007E09F8">
              <w:rPr>
                <w:rFonts w:ascii="Cambria" w:eastAsia="Cambria" w:hAnsi="Cambria" w:cs="Cambria"/>
              </w:rPr>
              <w:t>M.A</w:t>
            </w:r>
            <w:proofErr w:type="gramEnd"/>
          </w:p>
        </w:tc>
      </w:tr>
      <w:tr w:rsidR="00793264" w:rsidRPr="007E09F8" w14:paraId="511D8CF6" w14:textId="77777777">
        <w:tc>
          <w:tcPr>
            <w:tcW w:w="3283" w:type="dxa"/>
          </w:tcPr>
          <w:p w14:paraId="0DF441A4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Deskripsi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Mata </w:t>
            </w:r>
            <w:proofErr w:type="spellStart"/>
            <w:r w:rsidRPr="007E09F8">
              <w:rPr>
                <w:rFonts w:ascii="Cambria" w:eastAsia="Cambria" w:hAnsi="Cambria" w:cs="Cambria"/>
              </w:rPr>
              <w:t>Kuliah</w:t>
            </w:r>
            <w:proofErr w:type="spellEnd"/>
          </w:p>
        </w:tc>
        <w:tc>
          <w:tcPr>
            <w:tcW w:w="309" w:type="dxa"/>
          </w:tcPr>
          <w:p w14:paraId="6E86DD28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583" w:type="dxa"/>
            <w:gridSpan w:val="5"/>
          </w:tcPr>
          <w:p w14:paraId="46DF4AA8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Mata </w:t>
            </w:r>
            <w:proofErr w:type="spellStart"/>
            <w:r w:rsidRPr="007E09F8">
              <w:rPr>
                <w:rFonts w:ascii="Cambria" w:eastAsia="Cambria" w:hAnsi="Cambria" w:cs="Cambria"/>
              </w:rPr>
              <w:t>Kuliah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ini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dimaksudkan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untuk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memberi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kesempatan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pelayanan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kepada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untuk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membangun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pemahaman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tentang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proofErr w:type="gram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 </w:t>
            </w:r>
            <w:proofErr w:type="spellStart"/>
            <w:r w:rsidRPr="007E09F8">
              <w:rPr>
                <w:rFonts w:ascii="Cambria" w:eastAsia="Cambria" w:hAnsi="Cambria" w:cs="Cambria"/>
              </w:rPr>
              <w:t>ilmu</w:t>
            </w:r>
            <w:proofErr w:type="spellEnd"/>
            <w:proofErr w:type="gramEnd"/>
            <w:r w:rsidRPr="007E09F8">
              <w:rPr>
                <w:rFonts w:ascii="Cambria" w:eastAsia="Cambria" w:hAnsi="Cambria" w:cs="Cambria"/>
              </w:rPr>
              <w:t xml:space="preserve">. Kajian </w:t>
            </w:r>
            <w:proofErr w:type="spellStart"/>
            <w:r w:rsidRPr="007E09F8">
              <w:rPr>
                <w:rFonts w:ascii="Cambria" w:eastAsia="Cambria" w:hAnsi="Cambria" w:cs="Cambria"/>
              </w:rPr>
              <w:t>perkuliahan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meliputi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:  </w:t>
            </w:r>
          </w:p>
          <w:p w14:paraId="7F3FE412" w14:textId="77777777" w:rsidR="00793264" w:rsidRPr="007E09F8" w:rsidRDefault="00A235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meliputi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>:</w:t>
            </w:r>
          </w:p>
        </w:tc>
      </w:tr>
    </w:tbl>
    <w:p w14:paraId="75B58E1C" w14:textId="77777777" w:rsidR="00793264" w:rsidRPr="007E09F8" w:rsidRDefault="00793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</w:rPr>
      </w:pPr>
    </w:p>
    <w:tbl>
      <w:tblPr>
        <w:tblStyle w:val="a8"/>
        <w:tblW w:w="9578" w:type="dxa"/>
        <w:tblInd w:w="3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2604"/>
        <w:gridCol w:w="588"/>
        <w:gridCol w:w="2604"/>
        <w:gridCol w:w="3193"/>
      </w:tblGrid>
      <w:tr w:rsidR="00793264" w:rsidRPr="007E09F8" w14:paraId="32924467" w14:textId="77777777">
        <w:trPr>
          <w:trHeight w:val="2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9B2B8" w14:textId="77777777" w:rsidR="00793264" w:rsidRPr="007E09F8" w:rsidRDefault="00A23597">
            <w:pPr>
              <w:ind w:left="139"/>
              <w:rPr>
                <w:rFonts w:ascii="Cambria" w:hAnsi="Cambria"/>
              </w:rPr>
            </w:pPr>
            <w:r w:rsidRPr="007E09F8">
              <w:rPr>
                <w:rFonts w:ascii="Cambria" w:hAnsi="Cambria"/>
              </w:rPr>
              <w:t>a.</w:t>
            </w:r>
            <w:r w:rsidRPr="007E09F8">
              <w:rPr>
                <w:rFonts w:ascii="Cambria" w:eastAsia="Arial" w:hAnsi="Cambria" w:cs="Arial"/>
              </w:rPr>
              <w:t xml:space="preserve"> </w:t>
            </w:r>
          </w:p>
          <w:p w14:paraId="61EA2212" w14:textId="77777777" w:rsidR="00793264" w:rsidRPr="007E09F8" w:rsidRDefault="00A23597">
            <w:pPr>
              <w:ind w:left="139"/>
              <w:rPr>
                <w:rFonts w:ascii="Cambria" w:hAnsi="Cambria"/>
              </w:rPr>
            </w:pPr>
            <w:r w:rsidRPr="007E09F8">
              <w:rPr>
                <w:rFonts w:ascii="Cambria" w:hAnsi="Cambria"/>
              </w:rPr>
              <w:t>b.</w:t>
            </w:r>
            <w:r w:rsidRPr="007E09F8">
              <w:rPr>
                <w:rFonts w:ascii="Cambria" w:eastAsia="Arial" w:hAnsi="Cambria" w:cs="Arial"/>
              </w:rPr>
              <w:t xml:space="preserve"> </w:t>
            </w:r>
          </w:p>
          <w:p w14:paraId="6E29F596" w14:textId="77777777" w:rsidR="00793264" w:rsidRPr="007E09F8" w:rsidRDefault="00A23597">
            <w:pPr>
              <w:spacing w:after="274"/>
              <w:ind w:left="139"/>
              <w:rPr>
                <w:rFonts w:ascii="Cambria" w:hAnsi="Cambria"/>
              </w:rPr>
            </w:pPr>
            <w:r w:rsidRPr="007E09F8">
              <w:rPr>
                <w:rFonts w:ascii="Cambria" w:hAnsi="Cambria"/>
              </w:rPr>
              <w:t>c.</w:t>
            </w:r>
            <w:r w:rsidRPr="007E09F8">
              <w:rPr>
                <w:rFonts w:ascii="Cambria" w:eastAsia="Arial" w:hAnsi="Cambria" w:cs="Arial"/>
              </w:rPr>
              <w:t xml:space="preserve"> </w:t>
            </w:r>
          </w:p>
          <w:p w14:paraId="5ABF6EA8" w14:textId="77777777" w:rsidR="00793264" w:rsidRPr="007E09F8" w:rsidRDefault="00A23597">
            <w:pPr>
              <w:ind w:left="139"/>
              <w:rPr>
                <w:rFonts w:ascii="Cambria" w:hAnsi="Cambria"/>
              </w:rPr>
            </w:pPr>
            <w:r w:rsidRPr="007E09F8">
              <w:rPr>
                <w:rFonts w:ascii="Cambria" w:hAnsi="Cambria"/>
              </w:rPr>
              <w:t>d.</w:t>
            </w:r>
            <w:r w:rsidRPr="007E09F8">
              <w:rPr>
                <w:rFonts w:ascii="Cambria" w:eastAsia="Arial" w:hAnsi="Cambria" w:cs="Arial"/>
              </w:rPr>
              <w:t xml:space="preserve"> </w:t>
            </w:r>
          </w:p>
          <w:p w14:paraId="7D0503E9" w14:textId="77777777" w:rsidR="00793264" w:rsidRPr="007E09F8" w:rsidRDefault="00A23597">
            <w:pPr>
              <w:ind w:left="139"/>
              <w:rPr>
                <w:rFonts w:ascii="Cambria" w:hAnsi="Cambria"/>
              </w:rPr>
            </w:pPr>
            <w:r w:rsidRPr="007E09F8">
              <w:rPr>
                <w:rFonts w:ascii="Cambria" w:hAnsi="Cambria"/>
              </w:rPr>
              <w:t>e.</w:t>
            </w:r>
            <w:r w:rsidRPr="007E09F8">
              <w:rPr>
                <w:rFonts w:ascii="Cambria" w:eastAsia="Arial" w:hAnsi="Cambria" w:cs="Arial"/>
              </w:rPr>
              <w:t xml:space="preserve"> </w:t>
            </w:r>
          </w:p>
          <w:p w14:paraId="4473FC87" w14:textId="77777777" w:rsidR="00793264" w:rsidRPr="007E09F8" w:rsidRDefault="00A23597">
            <w:pPr>
              <w:spacing w:line="276" w:lineRule="auto"/>
              <w:ind w:left="139" w:right="128"/>
              <w:rPr>
                <w:rFonts w:ascii="Cambria" w:hAnsi="Cambria"/>
              </w:rPr>
            </w:pPr>
            <w:r w:rsidRPr="007E09F8">
              <w:rPr>
                <w:rFonts w:ascii="Cambria" w:hAnsi="Cambria"/>
              </w:rPr>
              <w:t>f.</w:t>
            </w:r>
            <w:r w:rsidRPr="007E09F8">
              <w:rPr>
                <w:rFonts w:ascii="Cambria" w:eastAsia="Arial" w:hAnsi="Cambria" w:cs="Arial"/>
              </w:rPr>
              <w:t xml:space="preserve"> </w:t>
            </w:r>
            <w:r w:rsidRPr="007E09F8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B9CB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Idealism </w:t>
            </w:r>
          </w:p>
          <w:p w14:paraId="42A6D704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Realism  </w:t>
            </w:r>
          </w:p>
          <w:p w14:paraId="15938E72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</w:t>
            </w:r>
          </w:p>
          <w:p w14:paraId="58CC64A8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Monoism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/Spiritualism </w:t>
            </w:r>
          </w:p>
          <w:p w14:paraId="343E788B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Pluralism </w:t>
            </w:r>
          </w:p>
          <w:p w14:paraId="5BA33B78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Absolutism </w:t>
            </w:r>
          </w:p>
          <w:p w14:paraId="202D55AB" w14:textId="77777777" w:rsidR="00793264" w:rsidRPr="007E09F8" w:rsidRDefault="00A23597">
            <w:pPr>
              <w:spacing w:line="276" w:lineRule="auto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Formalism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4A41" w14:textId="77777777" w:rsidR="00793264" w:rsidRPr="007E09F8" w:rsidRDefault="00A23597">
            <w:pPr>
              <w:ind w:left="13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g. </w:t>
            </w:r>
          </w:p>
          <w:p w14:paraId="51F95DE1" w14:textId="77777777" w:rsidR="00793264" w:rsidRPr="007E09F8" w:rsidRDefault="00A23597">
            <w:pPr>
              <w:ind w:left="13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h. </w:t>
            </w:r>
          </w:p>
          <w:p w14:paraId="66935867" w14:textId="77777777" w:rsidR="00793264" w:rsidRPr="007E09F8" w:rsidRDefault="00A23597">
            <w:pPr>
              <w:ind w:left="139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. </w:t>
            </w:r>
          </w:p>
          <w:p w14:paraId="3DB35530" w14:textId="77777777" w:rsidR="00793264" w:rsidRPr="007E09F8" w:rsidRDefault="00A23597">
            <w:pPr>
              <w:ind w:left="13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j. </w:t>
            </w:r>
          </w:p>
          <w:p w14:paraId="23D7F040" w14:textId="77777777" w:rsidR="00793264" w:rsidRPr="007E09F8" w:rsidRDefault="00A23597">
            <w:pPr>
              <w:ind w:left="13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k. </w:t>
            </w:r>
          </w:p>
          <w:p w14:paraId="2E288A9D" w14:textId="77777777" w:rsidR="00793264" w:rsidRPr="007E09F8" w:rsidRDefault="00A23597">
            <w:pPr>
              <w:spacing w:line="276" w:lineRule="auto"/>
              <w:ind w:left="139" w:right="140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l. </w:t>
            </w:r>
            <w:r w:rsidRPr="007E09F8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A67D3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Rationalism </w:t>
            </w:r>
          </w:p>
          <w:p w14:paraId="7B4DEBBB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Naturalism </w:t>
            </w:r>
          </w:p>
          <w:p w14:paraId="77595C37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3A33B0C7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Relativism </w:t>
            </w:r>
          </w:p>
          <w:p w14:paraId="6C11937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Materialism </w:t>
            </w:r>
          </w:p>
          <w:p w14:paraId="79522506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</w:t>
            </w:r>
          </w:p>
          <w:p w14:paraId="5F634267" w14:textId="77777777" w:rsidR="00793264" w:rsidRPr="007E09F8" w:rsidRDefault="00A23597">
            <w:pPr>
              <w:spacing w:line="276" w:lineRule="auto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Existentialism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408E" w14:textId="77777777" w:rsidR="00793264" w:rsidRPr="007E09F8" w:rsidRDefault="00A23597">
            <w:pPr>
              <w:numPr>
                <w:ilvl w:val="0"/>
                <w:numId w:val="1"/>
              </w:numPr>
              <w:ind w:hanging="44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</w:rPr>
              <w:t>Perenialism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1174914F" w14:textId="77777777" w:rsidR="00793264" w:rsidRPr="007E09F8" w:rsidRDefault="00A23597">
            <w:pPr>
              <w:numPr>
                <w:ilvl w:val="0"/>
                <w:numId w:val="1"/>
              </w:numPr>
              <w:ind w:hanging="44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Modernism </w:t>
            </w:r>
          </w:p>
          <w:p w14:paraId="3FF731C8" w14:textId="77777777" w:rsidR="00793264" w:rsidRPr="007E09F8" w:rsidRDefault="00A23597">
            <w:pPr>
              <w:numPr>
                <w:ilvl w:val="0"/>
                <w:numId w:val="1"/>
              </w:numPr>
              <w:ind w:hanging="44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Pos </w:t>
            </w:r>
          </w:p>
          <w:p w14:paraId="093D9456" w14:textId="77777777" w:rsidR="00793264" w:rsidRPr="007E09F8" w:rsidRDefault="00A23597">
            <w:pPr>
              <w:ind w:left="588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Modernism </w:t>
            </w:r>
          </w:p>
          <w:p w14:paraId="1A705015" w14:textId="77777777" w:rsidR="00793264" w:rsidRPr="007E09F8" w:rsidRDefault="00A23597">
            <w:pPr>
              <w:numPr>
                <w:ilvl w:val="0"/>
                <w:numId w:val="1"/>
              </w:numPr>
              <w:ind w:hanging="44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</w:t>
            </w:r>
          </w:p>
          <w:p w14:paraId="61BCE8E1" w14:textId="77777777" w:rsidR="00793264" w:rsidRPr="007E09F8" w:rsidRDefault="00A23597">
            <w:pPr>
              <w:ind w:left="588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Constructivism </w:t>
            </w:r>
          </w:p>
          <w:p w14:paraId="273EE2DF" w14:textId="77777777" w:rsidR="00793264" w:rsidRPr="007E09F8" w:rsidRDefault="00A23597">
            <w:pPr>
              <w:numPr>
                <w:ilvl w:val="0"/>
                <w:numId w:val="1"/>
              </w:numPr>
              <w:spacing w:after="4" w:line="234" w:lineRule="auto"/>
              <w:ind w:hanging="449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</w:rPr>
              <w:t>Socioconstructionism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3056F085" w14:textId="77777777" w:rsidR="00793264" w:rsidRPr="007E09F8" w:rsidRDefault="007932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hAnsi="Cambria"/>
        </w:rPr>
      </w:pPr>
    </w:p>
    <w:tbl>
      <w:tblPr>
        <w:tblStyle w:val="a9"/>
        <w:tblW w:w="13892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76"/>
        <w:gridCol w:w="308"/>
        <w:gridCol w:w="10408"/>
      </w:tblGrid>
      <w:tr w:rsidR="00793264" w:rsidRPr="007E09F8" w14:paraId="51EF4113" w14:textId="77777777">
        <w:tc>
          <w:tcPr>
            <w:tcW w:w="3176" w:type="dxa"/>
          </w:tcPr>
          <w:p w14:paraId="1255F4A3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0696CE49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62747B6B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29AF9ADA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50D47503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0199C970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03D17CE5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16B1214E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24577095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4986C406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521AF990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6FE4EBEA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3C3B71B6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4F8616C7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6624AAF4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27BF4A9A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709DC85D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701C907E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12E02398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Capaian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Lulusan</w:t>
            </w:r>
            <w:proofErr w:type="spellEnd"/>
          </w:p>
        </w:tc>
        <w:tc>
          <w:tcPr>
            <w:tcW w:w="308" w:type="dxa"/>
          </w:tcPr>
          <w:p w14:paraId="3BC22E66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237AD107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39B1C871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74637B27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27787AC9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540B2EFC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4C165BB4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10C8E049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05510679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1071FB0B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7FB8997A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67E4DE45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522FEE22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13CF6BDD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1769CB23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50A2CCFD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109EE67F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3AFD4EC8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  <w:p w14:paraId="22C434C9" w14:textId="77777777" w:rsidR="00793264" w:rsidRPr="007E09F8" w:rsidRDefault="00793264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0408" w:type="dxa"/>
          </w:tcPr>
          <w:p w14:paraId="5C29CC99" w14:textId="77777777" w:rsidR="00793264" w:rsidRPr="007E09F8" w:rsidRDefault="0079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5"/>
              <w:rPr>
                <w:rFonts w:ascii="Cambria" w:eastAsia="Cambria" w:hAnsi="Cambria" w:cs="Cambria"/>
                <w:color w:val="000000"/>
              </w:rPr>
            </w:pPr>
          </w:p>
          <w:p w14:paraId="4A9AF1A8" w14:textId="77777777" w:rsidR="00793264" w:rsidRPr="007E09F8" w:rsidRDefault="0079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5"/>
              <w:rPr>
                <w:rFonts w:ascii="Cambria" w:eastAsia="Cambria" w:hAnsi="Cambria" w:cs="Cambria"/>
                <w:color w:val="000000"/>
              </w:rPr>
            </w:pPr>
          </w:p>
          <w:p w14:paraId="35359F56" w14:textId="77777777" w:rsidR="00793264" w:rsidRPr="007E09F8" w:rsidRDefault="0079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5"/>
              <w:rPr>
                <w:rFonts w:ascii="Cambria" w:eastAsia="Cambria" w:hAnsi="Cambria" w:cs="Cambria"/>
                <w:color w:val="000000"/>
              </w:rPr>
            </w:pPr>
          </w:p>
          <w:p w14:paraId="652E6FE5" w14:textId="77777777" w:rsidR="00793264" w:rsidRPr="007E09F8" w:rsidRDefault="00A2359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6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 </w:t>
            </w:r>
          </w:p>
          <w:tbl>
            <w:tblPr>
              <w:tblStyle w:val="aa"/>
              <w:tblW w:w="93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7"/>
              <w:gridCol w:w="4006"/>
              <w:gridCol w:w="4721"/>
            </w:tblGrid>
            <w:tr w:rsidR="00793264" w:rsidRPr="007E09F8" w14:paraId="6A08806D" w14:textId="77777777">
              <w:trPr>
                <w:trHeight w:val="30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187933C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lastRenderedPageBreak/>
                    <w:t>a.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092845FC" w14:textId="77777777" w:rsidR="00793264" w:rsidRPr="007E09F8" w:rsidRDefault="00A23597">
                  <w:pPr>
                    <w:spacing w:after="274"/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b.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69117836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c.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5E3D9B23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d.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7C7580A7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e.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42D578EF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f.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128D42D1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g.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5049052C" w14:textId="77777777" w:rsidR="00793264" w:rsidRPr="007E09F8" w:rsidRDefault="00A23597">
                  <w:pPr>
                    <w:ind w:left="139"/>
                    <w:rPr>
                      <w:rFonts w:ascii="Cambria" w:hAnsi="Cambria"/>
                    </w:rPr>
                  </w:pPr>
                  <w:r w:rsidRPr="007E09F8">
                    <w:rPr>
                      <w:rFonts w:ascii="Cambria" w:hAnsi="Cambria"/>
                    </w:rPr>
                    <w:t>h.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</w:p>
                <w:p w14:paraId="1C583A22" w14:textId="77777777" w:rsidR="00793264" w:rsidRPr="007E09F8" w:rsidRDefault="00A23597">
                  <w:pPr>
                    <w:spacing w:line="276" w:lineRule="auto"/>
                    <w:ind w:left="139"/>
                    <w:rPr>
                      <w:rFonts w:ascii="Cambria" w:hAnsi="Cambria"/>
                    </w:rPr>
                  </w:pPr>
                  <w:proofErr w:type="spellStart"/>
                  <w:r w:rsidRPr="007E09F8">
                    <w:rPr>
                      <w:rFonts w:ascii="Cambria" w:hAnsi="Cambria"/>
                    </w:rPr>
                    <w:t>i</w:t>
                  </w:r>
                  <w:proofErr w:type="spellEnd"/>
                  <w:r w:rsidRPr="007E09F8">
                    <w:rPr>
                      <w:rFonts w:ascii="Cambria" w:hAnsi="Cambria"/>
                    </w:rPr>
                    <w:t>.</w:t>
                  </w:r>
                  <w:r w:rsidRPr="007E09F8">
                    <w:rPr>
                      <w:rFonts w:ascii="Cambria" w:eastAsia="Arial" w:hAnsi="Cambria" w:cs="Arial"/>
                    </w:rPr>
                    <w:t xml:space="preserve"> </w:t>
                  </w:r>
                  <w:r w:rsidRPr="007E09F8">
                    <w:rPr>
                      <w:rFonts w:ascii="Cambria" w:eastAsia="Times New Roman" w:hAnsi="Cambria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FBAF953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Industrial Trainer Ideology of Education </w:t>
                  </w:r>
                </w:p>
                <w:p w14:paraId="42FBD03A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Technological Pragmatism Ideology of </w:t>
                  </w:r>
                </w:p>
                <w:p w14:paraId="51700A46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Education </w:t>
                  </w:r>
                </w:p>
                <w:p w14:paraId="52470B07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Conservatism Ideology of Education </w:t>
                  </w:r>
                </w:p>
                <w:p w14:paraId="0A7EDF17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proofErr w:type="spellStart"/>
                  <w:r w:rsidRPr="007E09F8">
                    <w:rPr>
                      <w:rFonts w:ascii="Cambria" w:eastAsia="Cambria" w:hAnsi="Cambria" w:cs="Cambria"/>
                    </w:rPr>
                    <w:t>Humanisticism</w:t>
                  </w:r>
                  <w:proofErr w:type="spellEnd"/>
                  <w:r w:rsidRPr="007E09F8">
                    <w:rPr>
                      <w:rFonts w:ascii="Cambria" w:eastAsia="Cambria" w:hAnsi="Cambria" w:cs="Cambria"/>
                    </w:rPr>
                    <w:t xml:space="preserve"> Ideology of Education </w:t>
                  </w:r>
                </w:p>
                <w:p w14:paraId="40413D23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Liberalism Ideology of Education </w:t>
                  </w:r>
                </w:p>
                <w:p w14:paraId="21D34201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Socialism Ideology of Education </w:t>
                  </w:r>
                </w:p>
                <w:p w14:paraId="4097F57B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Pragmaticism Ideology of Education </w:t>
                  </w:r>
                </w:p>
                <w:p w14:paraId="20B156B6" w14:textId="77777777" w:rsidR="00793264" w:rsidRPr="007E09F8" w:rsidRDefault="00A23597">
                  <w:pPr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Capitalism Ideology of Education </w:t>
                  </w:r>
                </w:p>
                <w:p w14:paraId="4E585497" w14:textId="77777777" w:rsidR="00793264" w:rsidRPr="007E09F8" w:rsidRDefault="00A23597">
                  <w:pPr>
                    <w:spacing w:line="276" w:lineRule="auto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Contemporary Ideology of Education </w:t>
                  </w:r>
                </w:p>
              </w:tc>
              <w:tc>
                <w:tcPr>
                  <w:tcW w:w="4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201D8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Monoculture </w:t>
                  </w:r>
                  <w:proofErr w:type="spellStart"/>
                  <w:r w:rsidRPr="007E09F8">
                    <w:rPr>
                      <w:rFonts w:ascii="Cambria" w:eastAsia="Cambria" w:hAnsi="Cambria" w:cs="Cambria"/>
                    </w:rPr>
                    <w:t>Ideaology</w:t>
                  </w:r>
                  <w:proofErr w:type="spellEnd"/>
                  <w:r w:rsidRPr="007E09F8">
                    <w:rPr>
                      <w:rFonts w:ascii="Cambria" w:eastAsia="Cambria" w:hAnsi="Cambria" w:cs="Cambria"/>
                    </w:rPr>
                    <w:t xml:space="preserve"> of Education </w:t>
                  </w:r>
                </w:p>
                <w:p w14:paraId="20FD7EE8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spacing w:line="234" w:lineRule="auto"/>
                    <w:ind w:hanging="449"/>
                    <w:rPr>
                      <w:rFonts w:ascii="Cambria" w:eastAsia="Cambria" w:hAnsi="Cambria" w:cs="Cambria"/>
                    </w:rPr>
                  </w:pPr>
                  <w:proofErr w:type="spellStart"/>
                  <w:r w:rsidRPr="007E09F8">
                    <w:rPr>
                      <w:rFonts w:ascii="Cambria" w:eastAsia="Cambria" w:hAnsi="Cambria" w:cs="Cambria"/>
                    </w:rPr>
                    <w:t>Heterogonomous</w:t>
                  </w:r>
                  <w:proofErr w:type="spellEnd"/>
                  <w:r w:rsidRPr="007E09F8">
                    <w:rPr>
                      <w:rFonts w:ascii="Cambria" w:eastAsia="Cambria" w:hAnsi="Cambria" w:cs="Cambria"/>
                    </w:rPr>
                    <w:t xml:space="preserve">/multicultural Ideology of Education </w:t>
                  </w:r>
                </w:p>
                <w:p w14:paraId="37FA500A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Materialism Ideology of Education </w:t>
                  </w:r>
                </w:p>
                <w:p w14:paraId="18DD6D98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Egalitarianism Ideology of Education </w:t>
                  </w:r>
                </w:p>
                <w:p w14:paraId="01C23185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Elitism Ideology of Education </w:t>
                  </w:r>
                </w:p>
                <w:p w14:paraId="11F271DE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Meritocracy Ideology of Education </w:t>
                  </w:r>
                </w:p>
                <w:p w14:paraId="1D070E1F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proofErr w:type="spellStart"/>
                  <w:r w:rsidRPr="007E09F8">
                    <w:rPr>
                      <w:rFonts w:ascii="Cambria" w:eastAsia="Cambria" w:hAnsi="Cambria" w:cs="Cambria"/>
                    </w:rPr>
                    <w:t>Scienticism</w:t>
                  </w:r>
                  <w:proofErr w:type="spellEnd"/>
                  <w:r w:rsidRPr="007E09F8">
                    <w:rPr>
                      <w:rFonts w:ascii="Cambria" w:eastAsia="Cambria" w:hAnsi="Cambria" w:cs="Cambria"/>
                    </w:rPr>
                    <w:t xml:space="preserve"> Ideology of Education </w:t>
                  </w:r>
                </w:p>
                <w:p w14:paraId="32B575C8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Critical Education </w:t>
                  </w:r>
                </w:p>
                <w:p w14:paraId="76744E2C" w14:textId="77777777" w:rsidR="00793264" w:rsidRPr="007E09F8" w:rsidRDefault="00A23597">
                  <w:pPr>
                    <w:numPr>
                      <w:ilvl w:val="0"/>
                      <w:numId w:val="3"/>
                    </w:numPr>
                    <w:spacing w:after="3"/>
                    <w:ind w:hanging="44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</w:rPr>
                    <w:t xml:space="preserve">Pancasila Ideology of Education </w:t>
                  </w:r>
                </w:p>
                <w:p w14:paraId="66E7E9FD" w14:textId="77777777" w:rsidR="00793264" w:rsidRPr="007E09F8" w:rsidRDefault="00A23597">
                  <w:pPr>
                    <w:spacing w:line="276" w:lineRule="auto"/>
                    <w:ind w:left="139"/>
                    <w:rPr>
                      <w:rFonts w:ascii="Cambria" w:eastAsia="Cambria" w:hAnsi="Cambria" w:cs="Cambria"/>
                    </w:rPr>
                  </w:pPr>
                  <w:r w:rsidRPr="007E09F8">
                    <w:rPr>
                      <w:rFonts w:ascii="Cambria" w:eastAsia="Cambria" w:hAnsi="Cambria" w:cs="Cambria"/>
                      <w:b/>
                    </w:rPr>
                    <w:t xml:space="preserve"> </w:t>
                  </w:r>
                </w:p>
              </w:tc>
            </w:tr>
          </w:tbl>
          <w:p w14:paraId="6333B68E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</w:tr>
      <w:tr w:rsidR="00793264" w:rsidRPr="007E09F8" w14:paraId="05FBE0BC" w14:textId="77777777">
        <w:tc>
          <w:tcPr>
            <w:tcW w:w="3176" w:type="dxa"/>
          </w:tcPr>
          <w:p w14:paraId="62A0476C" w14:textId="77777777" w:rsidR="00793264" w:rsidRPr="007E09F8" w:rsidRDefault="00A2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>Sikap</w:t>
            </w:r>
            <w:proofErr w:type="spellEnd"/>
          </w:p>
        </w:tc>
        <w:tc>
          <w:tcPr>
            <w:tcW w:w="308" w:type="dxa"/>
          </w:tcPr>
          <w:p w14:paraId="39E0EC0D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08" w:type="dxa"/>
          </w:tcPr>
          <w:p w14:paraId="04CC8532" w14:textId="77777777" w:rsidR="00793264" w:rsidRPr="007E09F8" w:rsidRDefault="00A23597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S1.  </w:t>
            </w:r>
            <w:proofErr w:type="spellStart"/>
            <w:proofErr w:type="gramStart"/>
            <w:r w:rsidRPr="007E09F8">
              <w:rPr>
                <w:rFonts w:ascii="Cambria" w:eastAsia="Times New Roman" w:hAnsi="Cambria" w:cs="Times New Roman"/>
                <w:color w:val="000000"/>
              </w:rPr>
              <w:t>Bertakwa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kepada</w:t>
            </w:r>
            <w:proofErr w:type="spellEnd"/>
            <w:proofErr w:type="gram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Tuhan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 Yang 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Maha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Esa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dengan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menunjukkan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religius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>;</w:t>
            </w:r>
          </w:p>
          <w:p w14:paraId="351E73CE" w14:textId="77777777" w:rsidR="00793264" w:rsidRPr="007E09F8" w:rsidRDefault="00A23597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S2. 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Menjunjung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tinggi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etika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profesi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sebagai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peneliti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dan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pengevaluasi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>.</w:t>
            </w:r>
          </w:p>
          <w:p w14:paraId="6C4D78DB" w14:textId="77777777" w:rsidR="00793264" w:rsidRPr="007E09F8" w:rsidRDefault="00A23597">
            <w:pPr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 xml:space="preserve">S5. 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Menghargai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keanekaragaman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budaya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pandangan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, agama,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dan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kepercayaan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serta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pendapat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atau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temuan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orisinal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 orang lain</w:t>
            </w:r>
          </w:p>
          <w:p w14:paraId="73224D49" w14:textId="77777777" w:rsidR="00793264" w:rsidRPr="007E09F8" w:rsidRDefault="00A23597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S8. 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Menginternalisasi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nilai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norma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dan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etika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akademik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793264" w:rsidRPr="007E09F8" w14:paraId="52A6ABDF" w14:textId="77777777">
        <w:tc>
          <w:tcPr>
            <w:tcW w:w="3176" w:type="dxa"/>
          </w:tcPr>
          <w:p w14:paraId="2AE93F79" w14:textId="77777777" w:rsidR="00793264" w:rsidRPr="007E09F8" w:rsidRDefault="00A2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Pengetahuan</w:t>
            </w:r>
            <w:proofErr w:type="spellEnd"/>
          </w:p>
        </w:tc>
        <w:tc>
          <w:tcPr>
            <w:tcW w:w="308" w:type="dxa"/>
          </w:tcPr>
          <w:p w14:paraId="5134E11E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08" w:type="dxa"/>
          </w:tcPr>
          <w:p w14:paraId="74AD25C5" w14:textId="77777777" w:rsidR="00793264" w:rsidRPr="007E09F8" w:rsidRDefault="00A23597">
            <w:pPr>
              <w:spacing w:line="276" w:lineRule="auto"/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P1. 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Memiliki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pengetahuan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dasar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tentang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berbasis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pada kultur Indonesia;</w:t>
            </w:r>
          </w:p>
          <w:p w14:paraId="318EE9A8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</w:tr>
      <w:tr w:rsidR="00793264" w:rsidRPr="007E09F8" w14:paraId="7CED58C1" w14:textId="77777777">
        <w:tc>
          <w:tcPr>
            <w:tcW w:w="3176" w:type="dxa"/>
          </w:tcPr>
          <w:p w14:paraId="5F1C5BAF" w14:textId="77777777" w:rsidR="00793264" w:rsidRPr="007E09F8" w:rsidRDefault="00A2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Keterampilan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Umum</w:t>
            </w:r>
            <w:proofErr w:type="spellEnd"/>
          </w:p>
        </w:tc>
        <w:tc>
          <w:tcPr>
            <w:tcW w:w="308" w:type="dxa"/>
          </w:tcPr>
          <w:p w14:paraId="5DF621F6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08" w:type="dxa"/>
          </w:tcPr>
          <w:p w14:paraId="4681CEF5" w14:textId="77777777" w:rsidR="00793264" w:rsidRPr="007E09F8" w:rsidRDefault="00A2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9" w:hanging="519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KU4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peta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jalan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dengan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pendekatan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interdisipliner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multidisiplin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atau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transdisiplin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berdasar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kajian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tentang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sasaran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pokok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konsistensinya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pada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sasaran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yang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lebih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luas</w:t>
            </w:r>
            <w:proofErr w:type="spellEnd"/>
          </w:p>
        </w:tc>
      </w:tr>
      <w:tr w:rsidR="00793264" w:rsidRPr="007E09F8" w14:paraId="7ACE2509" w14:textId="77777777">
        <w:tc>
          <w:tcPr>
            <w:tcW w:w="3176" w:type="dxa"/>
          </w:tcPr>
          <w:p w14:paraId="3872D674" w14:textId="77777777" w:rsidR="00793264" w:rsidRPr="007E09F8" w:rsidRDefault="00A235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Keterampilan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Khusus</w:t>
            </w:r>
            <w:proofErr w:type="spellEnd"/>
          </w:p>
        </w:tc>
        <w:tc>
          <w:tcPr>
            <w:tcW w:w="308" w:type="dxa"/>
          </w:tcPr>
          <w:p w14:paraId="289A012D" w14:textId="77777777" w:rsidR="00793264" w:rsidRPr="007E09F8" w:rsidRDefault="00A23597">
            <w:pPr>
              <w:jc w:val="both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10408" w:type="dxa"/>
          </w:tcPr>
          <w:p w14:paraId="372BD771" w14:textId="77777777" w:rsidR="00793264" w:rsidRPr="007E09F8" w:rsidRDefault="00A2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9" w:hanging="519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KK1.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metodologi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untuk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keperluan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khusus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berdasarkan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semua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pendekatan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penerapan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aspek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pengembangan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evaluasi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7F4D774" w14:textId="77777777" w:rsidR="00793264" w:rsidRPr="007E09F8" w:rsidRDefault="0079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76FA48F7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</w:tr>
    </w:tbl>
    <w:p w14:paraId="516FCD78" w14:textId="77777777" w:rsidR="00793264" w:rsidRPr="007E09F8" w:rsidRDefault="00A23597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  <w:proofErr w:type="spellStart"/>
      <w:r w:rsidRPr="007E09F8">
        <w:rPr>
          <w:rFonts w:ascii="Cambria" w:eastAsia="Cambria" w:hAnsi="Cambria" w:cs="Cambria"/>
          <w:b/>
        </w:rPr>
        <w:lastRenderedPageBreak/>
        <w:t>Capaian</w:t>
      </w:r>
      <w:proofErr w:type="spellEnd"/>
      <w:r w:rsidRPr="007E09F8">
        <w:rPr>
          <w:rFonts w:ascii="Cambria" w:eastAsia="Cambria" w:hAnsi="Cambria" w:cs="Cambria"/>
          <w:b/>
        </w:rPr>
        <w:t xml:space="preserve"> </w:t>
      </w:r>
      <w:proofErr w:type="spellStart"/>
      <w:r w:rsidRPr="007E09F8">
        <w:rPr>
          <w:rFonts w:ascii="Cambria" w:eastAsia="Cambria" w:hAnsi="Cambria" w:cs="Cambria"/>
          <w:b/>
        </w:rPr>
        <w:t>Pembelajaran</w:t>
      </w:r>
      <w:proofErr w:type="spellEnd"/>
      <w:r w:rsidRPr="007E09F8">
        <w:rPr>
          <w:rFonts w:ascii="Cambria" w:eastAsia="Cambria" w:hAnsi="Cambria" w:cs="Cambria"/>
          <w:b/>
        </w:rPr>
        <w:t xml:space="preserve"> Mata </w:t>
      </w:r>
      <w:proofErr w:type="spellStart"/>
      <w:r w:rsidRPr="007E09F8">
        <w:rPr>
          <w:rFonts w:ascii="Cambria" w:eastAsia="Cambria" w:hAnsi="Cambria" w:cs="Cambria"/>
          <w:b/>
        </w:rPr>
        <w:t>Kuliah</w:t>
      </w:r>
      <w:proofErr w:type="spellEnd"/>
      <w:r w:rsidRPr="007E09F8">
        <w:rPr>
          <w:rFonts w:ascii="Cambria" w:eastAsia="Cambria" w:hAnsi="Cambria" w:cs="Cambria"/>
          <w:b/>
        </w:rPr>
        <w:t>:</w:t>
      </w:r>
    </w:p>
    <w:p w14:paraId="492A5088" w14:textId="77777777" w:rsidR="00793264" w:rsidRPr="007E09F8" w:rsidRDefault="0079326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b"/>
        <w:tblW w:w="140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8"/>
        <w:gridCol w:w="11515"/>
      </w:tblGrid>
      <w:tr w:rsidR="00793264" w:rsidRPr="007E09F8" w14:paraId="08676E86" w14:textId="77777777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0465F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7E09F8">
              <w:rPr>
                <w:rFonts w:ascii="Cambria" w:eastAsia="Cambria" w:hAnsi="Cambria" w:cs="Cambria"/>
                <w:b/>
                <w:color w:val="000000"/>
              </w:rPr>
              <w:t>CPL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8A9F7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7E09F8">
              <w:rPr>
                <w:rFonts w:ascii="Cambria" w:eastAsia="Cambria" w:hAnsi="Cambria" w:cs="Cambria"/>
                <w:b/>
                <w:color w:val="000000"/>
              </w:rPr>
              <w:t>KODE</w:t>
            </w:r>
          </w:p>
        </w:tc>
        <w:tc>
          <w:tcPr>
            <w:tcW w:w="1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D4186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7E09F8">
              <w:rPr>
                <w:rFonts w:ascii="Cambria" w:eastAsia="Cambria" w:hAnsi="Cambria" w:cs="Cambria"/>
                <w:b/>
                <w:color w:val="000000"/>
              </w:rPr>
              <w:t>RUMUSAN CAPAIAN PEMBELAJARAN MATA KULIAH</w:t>
            </w:r>
          </w:p>
        </w:tc>
      </w:tr>
      <w:tr w:rsidR="00793264" w:rsidRPr="007E09F8" w14:paraId="4BFA3C7B" w14:textId="77777777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D10B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S1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359D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</w:tc>
        <w:tc>
          <w:tcPr>
            <w:tcW w:w="1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9EBB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Menunjukkan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sikap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religius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mampu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menerapkan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dalam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kehidupan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sehari-hari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793264" w:rsidRPr="007E09F8" w14:paraId="4F919D97" w14:textId="77777777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1EA3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S2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38E4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</w:tc>
        <w:tc>
          <w:tcPr>
            <w:tcW w:w="1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6F54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Menunjukkan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sikap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objektivitas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konsistensi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serta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sikap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cermat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kehati-hatian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data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informasi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793264" w:rsidRPr="007E09F8" w14:paraId="50266704" w14:textId="77777777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8CEA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bookmarkStart w:id="0" w:name="_heading=h.gjdgxs" w:colFirst="0" w:colLast="0"/>
            <w:bookmarkEnd w:id="0"/>
            <w:r w:rsidRPr="007E09F8">
              <w:rPr>
                <w:rFonts w:ascii="Cambria" w:eastAsia="Cambria" w:hAnsi="Cambria" w:cs="Cambria"/>
                <w:color w:val="000000"/>
              </w:rPr>
              <w:t>S8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A56D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</w:tc>
        <w:tc>
          <w:tcPr>
            <w:tcW w:w="1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3E30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Menunjukkan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sikap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ilmiah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bertanggungjawab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tugas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baik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mandiri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maupun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kelompok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793264" w:rsidRPr="007E09F8" w14:paraId="6E4CDE6B" w14:textId="77777777">
        <w:trPr>
          <w:trHeight w:val="281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EB67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P1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E4A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CPMK4</w:t>
            </w:r>
          </w:p>
        </w:tc>
        <w:tc>
          <w:tcPr>
            <w:tcW w:w="1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1D7B3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Menjelaskan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berbagai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pemahaman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ontology,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>.</w:t>
            </w:r>
          </w:p>
        </w:tc>
      </w:tr>
      <w:tr w:rsidR="00793264" w:rsidRPr="007E09F8" w14:paraId="059170E7" w14:textId="77777777">
        <w:trPr>
          <w:trHeight w:val="21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9A6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KU4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E158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CPMK5</w:t>
            </w:r>
          </w:p>
        </w:tc>
        <w:tc>
          <w:tcPr>
            <w:tcW w:w="1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BFD6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Menjelaskan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landasan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metodologi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berdasarkan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ontology,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</w:tc>
      </w:tr>
      <w:tr w:rsidR="00793264" w:rsidRPr="007E09F8" w14:paraId="16C1088C" w14:textId="77777777">
        <w:trPr>
          <w:trHeight w:val="21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00A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KK1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92A8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CPMK6</w:t>
            </w:r>
          </w:p>
        </w:tc>
        <w:tc>
          <w:tcPr>
            <w:tcW w:w="1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1345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Menjelaskan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berbagai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pemahaman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ontology,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ideology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pada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berbagai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metodologi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penelitian</w:t>
            </w:r>
            <w:proofErr w:type="spellEnd"/>
          </w:p>
        </w:tc>
      </w:tr>
    </w:tbl>
    <w:p w14:paraId="0671AB78" w14:textId="77777777" w:rsidR="00793264" w:rsidRPr="007E09F8" w:rsidRDefault="0079326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51CBCE72" w14:textId="77777777" w:rsidR="00793264" w:rsidRPr="007E09F8" w:rsidRDefault="0079326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c"/>
        <w:tblW w:w="14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94"/>
        <w:gridCol w:w="2740"/>
        <w:gridCol w:w="1602"/>
        <w:gridCol w:w="1698"/>
        <w:gridCol w:w="1570"/>
        <w:gridCol w:w="1170"/>
        <w:gridCol w:w="852"/>
        <w:gridCol w:w="960"/>
        <w:gridCol w:w="1142"/>
      </w:tblGrid>
      <w:tr w:rsidR="00793264" w:rsidRPr="007E09F8" w14:paraId="61B9FD46" w14:textId="77777777">
        <w:trPr>
          <w:trHeight w:val="854"/>
        </w:trPr>
        <w:tc>
          <w:tcPr>
            <w:tcW w:w="570" w:type="dxa"/>
            <w:shd w:val="clear" w:color="auto" w:fill="D9D9D9"/>
          </w:tcPr>
          <w:p w14:paraId="12BBB991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TM</w:t>
            </w:r>
          </w:p>
        </w:tc>
        <w:tc>
          <w:tcPr>
            <w:tcW w:w="1894" w:type="dxa"/>
            <w:shd w:val="clear" w:color="auto" w:fill="D9D9D9"/>
          </w:tcPr>
          <w:p w14:paraId="46CAB476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Capaian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Pembelajaran</w:t>
            </w:r>
            <w:proofErr w:type="spellEnd"/>
          </w:p>
          <w:p w14:paraId="6979E2F7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 xml:space="preserve">Mata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Kuliah</w:t>
            </w:r>
            <w:proofErr w:type="spellEnd"/>
          </w:p>
        </w:tc>
        <w:tc>
          <w:tcPr>
            <w:tcW w:w="2740" w:type="dxa"/>
            <w:shd w:val="clear" w:color="auto" w:fill="D9D9D9"/>
          </w:tcPr>
          <w:p w14:paraId="0404FE3E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Bahasan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 xml:space="preserve"> Kajian/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Pokok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Bahasan</w:t>
            </w:r>
            <w:proofErr w:type="spellEnd"/>
          </w:p>
        </w:tc>
        <w:tc>
          <w:tcPr>
            <w:tcW w:w="1602" w:type="dxa"/>
            <w:shd w:val="clear" w:color="auto" w:fill="D9D9D9"/>
          </w:tcPr>
          <w:p w14:paraId="4E9A4233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Bentuk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>/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metode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 xml:space="preserve">/ Model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Pembelajaran</w:t>
            </w:r>
            <w:proofErr w:type="spellEnd"/>
          </w:p>
        </w:tc>
        <w:tc>
          <w:tcPr>
            <w:tcW w:w="1698" w:type="dxa"/>
            <w:shd w:val="clear" w:color="auto" w:fill="D9D9D9"/>
          </w:tcPr>
          <w:p w14:paraId="0EEA88C7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Pengalaman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belajar</w:t>
            </w:r>
            <w:proofErr w:type="spellEnd"/>
          </w:p>
        </w:tc>
        <w:tc>
          <w:tcPr>
            <w:tcW w:w="1570" w:type="dxa"/>
            <w:shd w:val="clear" w:color="auto" w:fill="D9D9D9"/>
          </w:tcPr>
          <w:p w14:paraId="568E037F" w14:textId="77777777" w:rsidR="00793264" w:rsidRPr="007E09F8" w:rsidRDefault="00A23597">
            <w:pPr>
              <w:ind w:left="1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Indikator</w:t>
            </w:r>
            <w:proofErr w:type="spellEnd"/>
            <w:r w:rsidRPr="007E09F8">
              <w:rPr>
                <w:rFonts w:ascii="Cambria" w:eastAsia="Cambria" w:hAnsi="Cambria" w:cs="Cambria"/>
                <w:b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1170" w:type="dxa"/>
            <w:shd w:val="clear" w:color="auto" w:fill="D9D9D9"/>
          </w:tcPr>
          <w:p w14:paraId="21290ABC" w14:textId="77777777" w:rsidR="00793264" w:rsidRPr="007E09F8" w:rsidRDefault="00A23597">
            <w:pPr>
              <w:ind w:left="34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 xml:space="preserve">Teknik </w:t>
            </w:r>
            <w:proofErr w:type="spellStart"/>
            <w:r w:rsidRPr="007E09F8">
              <w:rPr>
                <w:rFonts w:ascii="Cambria" w:eastAsia="Cambria" w:hAnsi="Cambria" w:cs="Cambria"/>
                <w:b/>
              </w:rPr>
              <w:t>Penilaian</w:t>
            </w:r>
            <w:proofErr w:type="spellEnd"/>
          </w:p>
        </w:tc>
        <w:tc>
          <w:tcPr>
            <w:tcW w:w="852" w:type="dxa"/>
            <w:shd w:val="clear" w:color="auto" w:fill="D9D9D9"/>
          </w:tcPr>
          <w:p w14:paraId="3E8DA1D8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Bobot</w:t>
            </w:r>
            <w:proofErr w:type="spellEnd"/>
          </w:p>
          <w:p w14:paraId="5A86A340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(%)</w:t>
            </w:r>
          </w:p>
        </w:tc>
        <w:tc>
          <w:tcPr>
            <w:tcW w:w="960" w:type="dxa"/>
            <w:shd w:val="clear" w:color="auto" w:fill="D9D9D9"/>
          </w:tcPr>
          <w:p w14:paraId="7A31A889" w14:textId="77777777" w:rsidR="00793264" w:rsidRPr="007E09F8" w:rsidRDefault="00A23597">
            <w:pPr>
              <w:ind w:left="39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Waktu</w:t>
            </w:r>
          </w:p>
        </w:tc>
        <w:tc>
          <w:tcPr>
            <w:tcW w:w="1142" w:type="dxa"/>
            <w:shd w:val="clear" w:color="auto" w:fill="D9D9D9"/>
          </w:tcPr>
          <w:p w14:paraId="5E1B8B40" w14:textId="77777777" w:rsidR="00793264" w:rsidRPr="007E09F8" w:rsidRDefault="00A23597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proofErr w:type="spellStart"/>
            <w:r w:rsidRPr="007E09F8">
              <w:rPr>
                <w:rFonts w:ascii="Cambria" w:eastAsia="Cambria" w:hAnsi="Cambria" w:cs="Cambria"/>
                <w:b/>
              </w:rPr>
              <w:t>Referensi</w:t>
            </w:r>
            <w:proofErr w:type="spellEnd"/>
          </w:p>
        </w:tc>
      </w:tr>
      <w:tr w:rsidR="00793264" w:rsidRPr="007E09F8" w14:paraId="56E1D9CE" w14:textId="77777777">
        <w:tc>
          <w:tcPr>
            <w:tcW w:w="570" w:type="dxa"/>
            <w:shd w:val="clear" w:color="auto" w:fill="D9D9D9"/>
          </w:tcPr>
          <w:p w14:paraId="37365D44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1894" w:type="dxa"/>
            <w:shd w:val="clear" w:color="auto" w:fill="D9D9D9"/>
          </w:tcPr>
          <w:p w14:paraId="3BA4D6B1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2</w:t>
            </w:r>
          </w:p>
        </w:tc>
        <w:tc>
          <w:tcPr>
            <w:tcW w:w="2740" w:type="dxa"/>
            <w:shd w:val="clear" w:color="auto" w:fill="D9D9D9"/>
          </w:tcPr>
          <w:p w14:paraId="3DCD07BD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3</w:t>
            </w:r>
          </w:p>
        </w:tc>
        <w:tc>
          <w:tcPr>
            <w:tcW w:w="1602" w:type="dxa"/>
            <w:shd w:val="clear" w:color="auto" w:fill="D9D9D9"/>
          </w:tcPr>
          <w:p w14:paraId="7DAEA36A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4</w:t>
            </w:r>
          </w:p>
        </w:tc>
        <w:tc>
          <w:tcPr>
            <w:tcW w:w="1698" w:type="dxa"/>
            <w:shd w:val="clear" w:color="auto" w:fill="D9D9D9"/>
          </w:tcPr>
          <w:p w14:paraId="2FC01DD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5</w:t>
            </w:r>
          </w:p>
        </w:tc>
        <w:tc>
          <w:tcPr>
            <w:tcW w:w="1570" w:type="dxa"/>
            <w:shd w:val="clear" w:color="auto" w:fill="D9D9D9"/>
          </w:tcPr>
          <w:p w14:paraId="784545D3" w14:textId="77777777" w:rsidR="00793264" w:rsidRPr="007E09F8" w:rsidRDefault="00A23597">
            <w:pPr>
              <w:ind w:left="10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1170" w:type="dxa"/>
            <w:shd w:val="clear" w:color="auto" w:fill="D9D9D9"/>
          </w:tcPr>
          <w:p w14:paraId="14949A81" w14:textId="77777777" w:rsidR="00793264" w:rsidRPr="007E09F8" w:rsidRDefault="00A23597">
            <w:pPr>
              <w:ind w:left="34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7</w:t>
            </w:r>
          </w:p>
        </w:tc>
        <w:tc>
          <w:tcPr>
            <w:tcW w:w="852" w:type="dxa"/>
            <w:shd w:val="clear" w:color="auto" w:fill="D9D9D9"/>
          </w:tcPr>
          <w:p w14:paraId="23F7FB3D" w14:textId="77777777" w:rsidR="00793264" w:rsidRPr="007E09F8" w:rsidRDefault="00A23597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8</w:t>
            </w:r>
          </w:p>
        </w:tc>
        <w:tc>
          <w:tcPr>
            <w:tcW w:w="960" w:type="dxa"/>
            <w:shd w:val="clear" w:color="auto" w:fill="D9D9D9"/>
          </w:tcPr>
          <w:p w14:paraId="7B6E2BB9" w14:textId="77777777" w:rsidR="00793264" w:rsidRPr="007E09F8" w:rsidRDefault="00A23597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9</w:t>
            </w:r>
          </w:p>
        </w:tc>
        <w:tc>
          <w:tcPr>
            <w:tcW w:w="1142" w:type="dxa"/>
            <w:shd w:val="clear" w:color="auto" w:fill="D9D9D9"/>
          </w:tcPr>
          <w:p w14:paraId="4C904CDF" w14:textId="77777777" w:rsidR="00793264" w:rsidRPr="007E09F8" w:rsidRDefault="00A23597">
            <w:pPr>
              <w:ind w:left="-10"/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10</w:t>
            </w:r>
          </w:p>
        </w:tc>
      </w:tr>
      <w:tr w:rsidR="00793264" w:rsidRPr="007E09F8" w14:paraId="56C9EB54" w14:textId="77777777">
        <w:tc>
          <w:tcPr>
            <w:tcW w:w="570" w:type="dxa"/>
          </w:tcPr>
          <w:p w14:paraId="316DA906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1-3</w:t>
            </w:r>
          </w:p>
        </w:tc>
        <w:tc>
          <w:tcPr>
            <w:tcW w:w="1894" w:type="dxa"/>
          </w:tcPr>
          <w:p w14:paraId="56FA2851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  <w:p w14:paraId="55E97CCC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  <w:p w14:paraId="796581FC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  <w:p w14:paraId="4638A59F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CPMK4</w:t>
            </w:r>
          </w:p>
          <w:p w14:paraId="06368F05" w14:textId="77777777" w:rsidR="00793264" w:rsidRPr="007E09F8" w:rsidRDefault="00793264">
            <w:pPr>
              <w:rPr>
                <w:rFonts w:ascii="Cambria" w:eastAsia="Cambria" w:hAnsi="Cambria" w:cs="Cambria"/>
                <w:color w:val="000000"/>
              </w:rPr>
            </w:pPr>
          </w:p>
          <w:p w14:paraId="76196684" w14:textId="77777777" w:rsidR="00793264" w:rsidRPr="007E09F8" w:rsidRDefault="00793264">
            <w:pPr>
              <w:rPr>
                <w:rFonts w:ascii="Cambria" w:eastAsia="Cambria" w:hAnsi="Cambria" w:cs="Cambria"/>
                <w:color w:val="000000"/>
              </w:rPr>
            </w:pPr>
          </w:p>
          <w:p w14:paraId="477EBC88" w14:textId="77777777" w:rsidR="00793264" w:rsidRPr="007E09F8" w:rsidRDefault="00793264">
            <w:pPr>
              <w:rPr>
                <w:rFonts w:ascii="Cambria" w:eastAsia="Cambria" w:hAnsi="Cambria" w:cs="Cambria"/>
                <w:color w:val="000000"/>
              </w:rPr>
            </w:pPr>
          </w:p>
          <w:p w14:paraId="64137A81" w14:textId="77777777" w:rsidR="00793264" w:rsidRPr="007E09F8" w:rsidRDefault="00793264">
            <w:pPr>
              <w:rPr>
                <w:rFonts w:ascii="Cambria" w:eastAsia="Cambria" w:hAnsi="Cambria" w:cs="Cambria"/>
                <w:color w:val="000000"/>
              </w:rPr>
            </w:pPr>
          </w:p>
          <w:p w14:paraId="5A4FA38B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>sintesis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</w:tc>
        <w:tc>
          <w:tcPr>
            <w:tcW w:w="2740" w:type="dxa"/>
          </w:tcPr>
          <w:p w14:paraId="3C41EEED" w14:textId="77777777" w:rsidR="00793264" w:rsidRPr="007E09F8" w:rsidRDefault="00A2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>Ontologi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:  </w:t>
            </w:r>
          </w:p>
          <w:p w14:paraId="4877D55C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Idealism </w:t>
            </w:r>
          </w:p>
          <w:p w14:paraId="38410D67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Realism  </w:t>
            </w:r>
          </w:p>
          <w:p w14:paraId="32AC003C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Monoism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/Spiritualism </w:t>
            </w:r>
          </w:p>
          <w:p w14:paraId="0B91D325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Pluralism </w:t>
            </w:r>
          </w:p>
          <w:p w14:paraId="745DE1A5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absolutism </w:t>
            </w:r>
          </w:p>
          <w:p w14:paraId="50A6616A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Formalism </w:t>
            </w:r>
          </w:p>
          <w:p w14:paraId="19F3FDB2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 xml:space="preserve">Educational Rationalism </w:t>
            </w:r>
          </w:p>
          <w:p w14:paraId="40585581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Educational Naturalism</w:t>
            </w:r>
          </w:p>
          <w:p w14:paraId="17D5066A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6263CE19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Relativism </w:t>
            </w:r>
          </w:p>
          <w:p w14:paraId="29E67AC3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Materialism </w:t>
            </w:r>
          </w:p>
          <w:p w14:paraId="0A0050FA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Existentialism </w:t>
            </w:r>
          </w:p>
          <w:p w14:paraId="492F3AE5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Perenialism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33F3463F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Modernism </w:t>
            </w:r>
          </w:p>
          <w:p w14:paraId="16DABDAD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Pos Modernism </w:t>
            </w:r>
          </w:p>
          <w:p w14:paraId="60AB40B4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Constructivism </w:t>
            </w:r>
          </w:p>
          <w:p w14:paraId="24DE35B3" w14:textId="77777777" w:rsidR="00793264" w:rsidRPr="007E09F8" w:rsidRDefault="00A235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Socioconstructionism</w:t>
            </w:r>
            <w:proofErr w:type="spellEnd"/>
          </w:p>
        </w:tc>
        <w:tc>
          <w:tcPr>
            <w:tcW w:w="1602" w:type="dxa"/>
          </w:tcPr>
          <w:p w14:paraId="7BBED49D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berbasis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masalah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62EF7AE7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8" w:type="dxa"/>
          </w:tcPr>
          <w:p w14:paraId="184AD11A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Dengan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ekspositori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dapat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70" w:type="dxa"/>
          </w:tcPr>
          <w:p w14:paraId="09449C7A" w14:textId="77777777" w:rsidR="00793264" w:rsidRPr="007E09F8" w:rsidRDefault="00A2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>Menentukan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antitesis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pendidikan</w:t>
            </w:r>
            <w:proofErr w:type="spellEnd"/>
          </w:p>
        </w:tc>
        <w:tc>
          <w:tcPr>
            <w:tcW w:w="1170" w:type="dxa"/>
          </w:tcPr>
          <w:p w14:paraId="2833B97B" w14:textId="77777777" w:rsidR="00793264" w:rsidRPr="007E09F8" w:rsidRDefault="00A23597">
            <w:pPr>
              <w:ind w:right="-131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Lisan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852" w:type="dxa"/>
          </w:tcPr>
          <w:p w14:paraId="635F7042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960" w:type="dxa"/>
          </w:tcPr>
          <w:p w14:paraId="5F62863E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61C4D270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A</w:t>
            </w:r>
          </w:p>
        </w:tc>
      </w:tr>
      <w:tr w:rsidR="00793264" w:rsidRPr="007E09F8" w14:paraId="632E1B9B" w14:textId="77777777">
        <w:tc>
          <w:tcPr>
            <w:tcW w:w="570" w:type="dxa"/>
          </w:tcPr>
          <w:p w14:paraId="1B55CAC9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4-6</w:t>
            </w:r>
          </w:p>
        </w:tc>
        <w:tc>
          <w:tcPr>
            <w:tcW w:w="1894" w:type="dxa"/>
          </w:tcPr>
          <w:p w14:paraId="45514F9F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  <w:p w14:paraId="5B684EFE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  <w:p w14:paraId="4BAB4402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  <w:p w14:paraId="045CE37C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CPMK4</w:t>
            </w:r>
          </w:p>
          <w:p w14:paraId="7A8FCEF4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7A036EB5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2740" w:type="dxa"/>
          </w:tcPr>
          <w:p w14:paraId="70BB108F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: </w:t>
            </w:r>
          </w:p>
          <w:p w14:paraId="53773310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Idealism </w:t>
            </w:r>
          </w:p>
          <w:p w14:paraId="1EEEC30F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Realism  </w:t>
            </w:r>
          </w:p>
          <w:p w14:paraId="48BDCC8C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Monoism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/Spiritualism </w:t>
            </w:r>
          </w:p>
          <w:p w14:paraId="345CF63E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 xml:space="preserve">Educational Pluralism </w:t>
            </w:r>
          </w:p>
          <w:p w14:paraId="6D5F8B20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Absolutism </w:t>
            </w:r>
          </w:p>
          <w:p w14:paraId="05694C54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Formalism </w:t>
            </w:r>
          </w:p>
          <w:p w14:paraId="33A1F62D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Rationalism </w:t>
            </w:r>
          </w:p>
          <w:p w14:paraId="676DF702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Naturalism </w:t>
            </w:r>
          </w:p>
          <w:p w14:paraId="00A9FFB1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14C2D55D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Relativism </w:t>
            </w:r>
          </w:p>
          <w:p w14:paraId="117FFCC6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Materialism </w:t>
            </w:r>
          </w:p>
          <w:p w14:paraId="7610E871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Existentialism </w:t>
            </w:r>
          </w:p>
          <w:p w14:paraId="01B23B91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Perenialism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2DA3D2F6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Modernism </w:t>
            </w:r>
          </w:p>
          <w:p w14:paraId="00E1046F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Pos Modernism </w:t>
            </w:r>
          </w:p>
          <w:p w14:paraId="5373D15E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Constructivism </w:t>
            </w:r>
          </w:p>
          <w:p w14:paraId="1D33E216" w14:textId="77777777" w:rsidR="00793264" w:rsidRPr="007E09F8" w:rsidRDefault="00A235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7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Socioconstructionism</w:t>
            </w:r>
            <w:proofErr w:type="spellEnd"/>
          </w:p>
        </w:tc>
        <w:tc>
          <w:tcPr>
            <w:tcW w:w="1602" w:type="dxa"/>
          </w:tcPr>
          <w:p w14:paraId="6A752A4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berbasis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masalah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2BE2C54C" w14:textId="77777777" w:rsidR="00793264" w:rsidRPr="007E09F8" w:rsidRDefault="0079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698" w:type="dxa"/>
          </w:tcPr>
          <w:p w14:paraId="35B7CB9A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Dengan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ekspositori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dapat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1570" w:type="dxa"/>
          </w:tcPr>
          <w:p w14:paraId="670AA85D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Menentukan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antitesis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1170" w:type="dxa"/>
          </w:tcPr>
          <w:p w14:paraId="1EE9D453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Lisan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852" w:type="dxa"/>
          </w:tcPr>
          <w:p w14:paraId="0B833425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960" w:type="dxa"/>
          </w:tcPr>
          <w:p w14:paraId="43742790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5A1E9B06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A</w:t>
            </w:r>
          </w:p>
        </w:tc>
      </w:tr>
      <w:tr w:rsidR="00793264" w:rsidRPr="007E09F8" w14:paraId="35E2DE87" w14:textId="77777777">
        <w:tc>
          <w:tcPr>
            <w:tcW w:w="570" w:type="dxa"/>
          </w:tcPr>
          <w:p w14:paraId="7AE5EEC2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lastRenderedPageBreak/>
              <w:t>7-8</w:t>
            </w:r>
          </w:p>
        </w:tc>
        <w:tc>
          <w:tcPr>
            <w:tcW w:w="1894" w:type="dxa"/>
          </w:tcPr>
          <w:p w14:paraId="6205866E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  <w:p w14:paraId="090310D7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  <w:p w14:paraId="55A9CAA4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  <w:p w14:paraId="6DCFDACE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CPMK4</w:t>
            </w:r>
          </w:p>
          <w:p w14:paraId="5A09F9E2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4BC4466A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2740" w:type="dxa"/>
          </w:tcPr>
          <w:p w14:paraId="43CE3F4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:  </w:t>
            </w:r>
          </w:p>
          <w:p w14:paraId="5A5D65EC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4C1BE93F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Idealism </w:t>
            </w:r>
          </w:p>
          <w:p w14:paraId="65CFFFE9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Realism  </w:t>
            </w:r>
          </w:p>
          <w:p w14:paraId="7799684E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Monoism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/Spiritualism </w:t>
            </w:r>
          </w:p>
          <w:p w14:paraId="5343704C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Pluralism </w:t>
            </w:r>
          </w:p>
          <w:p w14:paraId="5D37E61B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Absolutism </w:t>
            </w:r>
          </w:p>
          <w:p w14:paraId="44837320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Formalism </w:t>
            </w:r>
          </w:p>
          <w:p w14:paraId="01E459E3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Rationalism </w:t>
            </w:r>
          </w:p>
          <w:p w14:paraId="305902FA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Naturalism </w:t>
            </w:r>
          </w:p>
          <w:p w14:paraId="61D3FC6C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1C87B6A5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Relativism </w:t>
            </w:r>
          </w:p>
          <w:p w14:paraId="1D7691A3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Materialism </w:t>
            </w:r>
          </w:p>
          <w:p w14:paraId="68BDEECF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Existentialism </w:t>
            </w:r>
          </w:p>
          <w:p w14:paraId="597F57CF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Perenialism</w:t>
            </w:r>
            <w:proofErr w:type="spellEnd"/>
            <w:r w:rsidRPr="007E09F8">
              <w:rPr>
                <w:rFonts w:ascii="Cambria" w:eastAsia="Cambria" w:hAnsi="Cambria" w:cs="Cambria"/>
                <w:color w:val="000000"/>
              </w:rPr>
              <w:t xml:space="preserve"> </w:t>
            </w:r>
          </w:p>
          <w:p w14:paraId="05588D86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Modernism </w:t>
            </w:r>
          </w:p>
          <w:p w14:paraId="313A01AE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Pos Modernism </w:t>
            </w:r>
          </w:p>
          <w:p w14:paraId="195F4C4D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lastRenderedPageBreak/>
              <w:t xml:space="preserve">Educational Constructivism </w:t>
            </w:r>
          </w:p>
          <w:p w14:paraId="77FEE283" w14:textId="77777777" w:rsidR="00793264" w:rsidRPr="007E09F8" w:rsidRDefault="00A235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hanging="283"/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 xml:space="preserve">Educational </w:t>
            </w:r>
            <w:proofErr w:type="spellStart"/>
            <w:r w:rsidRPr="007E09F8">
              <w:rPr>
                <w:rFonts w:ascii="Cambria" w:eastAsia="Cambria" w:hAnsi="Cambria" w:cs="Cambria"/>
                <w:color w:val="000000"/>
              </w:rPr>
              <w:t>Socioconstructionism</w:t>
            </w:r>
            <w:proofErr w:type="spellEnd"/>
          </w:p>
        </w:tc>
        <w:tc>
          <w:tcPr>
            <w:tcW w:w="1602" w:type="dxa"/>
          </w:tcPr>
          <w:p w14:paraId="0844B2CE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berbasis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masalah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4E8C3C03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8" w:type="dxa"/>
          </w:tcPr>
          <w:p w14:paraId="74E71B4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Dengan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ekspositori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dapat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610D501F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70" w:type="dxa"/>
          </w:tcPr>
          <w:p w14:paraId="56C7A86D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Menentukan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antitesis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filsafat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1170" w:type="dxa"/>
          </w:tcPr>
          <w:p w14:paraId="44953E68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Lisan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852" w:type="dxa"/>
          </w:tcPr>
          <w:p w14:paraId="2C87E955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960" w:type="dxa"/>
          </w:tcPr>
          <w:p w14:paraId="750F3BA4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646FF3A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A</w:t>
            </w:r>
          </w:p>
        </w:tc>
      </w:tr>
      <w:tr w:rsidR="00793264" w:rsidRPr="007E09F8" w14:paraId="79EA9896" w14:textId="77777777">
        <w:trPr>
          <w:trHeight w:val="584"/>
        </w:trPr>
        <w:tc>
          <w:tcPr>
            <w:tcW w:w="570" w:type="dxa"/>
          </w:tcPr>
          <w:p w14:paraId="5B7FB5DC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894" w:type="dxa"/>
          </w:tcPr>
          <w:p w14:paraId="4D70AA70" w14:textId="77777777" w:rsidR="00793264" w:rsidRPr="007E09F8" w:rsidRDefault="00A23597">
            <w:pPr>
              <w:ind w:left="33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Ujian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Sisipan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 </w:t>
            </w:r>
          </w:p>
          <w:p w14:paraId="76476BA4" w14:textId="77777777" w:rsidR="00793264" w:rsidRPr="007E09F8" w:rsidRDefault="00A23597">
            <w:pPr>
              <w:ind w:left="33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2CF9746E" w14:textId="77777777" w:rsidR="00793264" w:rsidRPr="007E09F8" w:rsidRDefault="00793264">
            <w:pPr>
              <w:ind w:left="33"/>
              <w:rPr>
                <w:rFonts w:ascii="Cambria" w:eastAsia="Cambria" w:hAnsi="Cambria" w:cs="Cambria"/>
              </w:rPr>
            </w:pPr>
          </w:p>
        </w:tc>
        <w:tc>
          <w:tcPr>
            <w:tcW w:w="2740" w:type="dxa"/>
          </w:tcPr>
          <w:p w14:paraId="78F4718E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02" w:type="dxa"/>
          </w:tcPr>
          <w:p w14:paraId="54B54D5F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8" w:type="dxa"/>
          </w:tcPr>
          <w:p w14:paraId="4A6607DC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70" w:type="dxa"/>
          </w:tcPr>
          <w:p w14:paraId="47484E4D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170" w:type="dxa"/>
          </w:tcPr>
          <w:p w14:paraId="3BF0AF79" w14:textId="77777777" w:rsidR="00793264" w:rsidRPr="007E09F8" w:rsidRDefault="00A23597">
            <w:pPr>
              <w:ind w:left="33"/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Tes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52" w:type="dxa"/>
          </w:tcPr>
          <w:p w14:paraId="1B888415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20</w:t>
            </w:r>
          </w:p>
        </w:tc>
        <w:tc>
          <w:tcPr>
            <w:tcW w:w="960" w:type="dxa"/>
          </w:tcPr>
          <w:p w14:paraId="5F3FEC46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325820AF" w14:textId="77777777" w:rsidR="00793264" w:rsidRPr="007E09F8" w:rsidRDefault="00793264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793264" w:rsidRPr="007E09F8" w14:paraId="1404AE2C" w14:textId="77777777">
        <w:tc>
          <w:tcPr>
            <w:tcW w:w="570" w:type="dxa"/>
          </w:tcPr>
          <w:p w14:paraId="37ECA97B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1894" w:type="dxa"/>
          </w:tcPr>
          <w:p w14:paraId="0D2E983F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  <w:p w14:paraId="4F936414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  <w:p w14:paraId="64734022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  <w:p w14:paraId="347055A2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CPMK5</w:t>
            </w:r>
          </w:p>
          <w:p w14:paraId="5491F64D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CPMK6</w:t>
            </w:r>
          </w:p>
          <w:p w14:paraId="7EA2C8A0" w14:textId="77777777" w:rsidR="00793264" w:rsidRPr="007E09F8" w:rsidRDefault="00793264">
            <w:pPr>
              <w:rPr>
                <w:rFonts w:ascii="Cambria" w:eastAsia="Cambria" w:hAnsi="Cambria" w:cs="Cambria"/>
                <w:color w:val="000000"/>
              </w:rPr>
            </w:pPr>
          </w:p>
          <w:p w14:paraId="45F7AE77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49ECED5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2740" w:type="dxa"/>
          </w:tcPr>
          <w:p w14:paraId="2158E6FD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: a. Industrial Trainer Ideology of Education b. Technological Pragmatism Ideology of Education c. Conservatism Ideology of Education d. </w:t>
            </w:r>
            <w:proofErr w:type="spellStart"/>
            <w:r w:rsidRPr="007E09F8">
              <w:rPr>
                <w:rFonts w:ascii="Cambria" w:eastAsia="Cambria" w:hAnsi="Cambria" w:cs="Cambria"/>
              </w:rPr>
              <w:t>Humanisticism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Ideology of Education e. Liberalism Ideology of Education f. Socialism Ideology of Education g. Pragmaticism Ideology of Education h. Capitalism Ideology of Education </w:t>
            </w:r>
            <w:proofErr w:type="spellStart"/>
            <w:r w:rsidRPr="007E09F8">
              <w:rPr>
                <w:rFonts w:ascii="Cambria" w:eastAsia="Cambria" w:hAnsi="Cambria" w:cs="Cambria"/>
              </w:rPr>
              <w:t>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. Contemporary Ideology of Education j. Monoculture </w:t>
            </w:r>
            <w:proofErr w:type="spellStart"/>
            <w:r w:rsidRPr="007E09F8">
              <w:rPr>
                <w:rFonts w:ascii="Cambria" w:eastAsia="Cambria" w:hAnsi="Cambria" w:cs="Cambria"/>
              </w:rPr>
              <w:t>Ideaology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of Education k. </w:t>
            </w:r>
            <w:proofErr w:type="spellStart"/>
            <w:r w:rsidRPr="007E09F8">
              <w:rPr>
                <w:rFonts w:ascii="Cambria" w:eastAsia="Cambria" w:hAnsi="Cambria" w:cs="Cambria"/>
              </w:rPr>
              <w:t>Heterogonomous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/multicultural Ideology of </w:t>
            </w:r>
            <w:r w:rsidRPr="007E09F8">
              <w:rPr>
                <w:rFonts w:ascii="Cambria" w:eastAsia="Cambria" w:hAnsi="Cambria" w:cs="Cambria"/>
              </w:rPr>
              <w:lastRenderedPageBreak/>
              <w:t xml:space="preserve">Education l. Materialism Ideology of Education m. Egalitarianism Ideology of Education n. Elitism Ideology of Education o. Meritocracy Ideology of Education p. </w:t>
            </w:r>
            <w:proofErr w:type="spellStart"/>
            <w:r w:rsidRPr="007E09F8">
              <w:rPr>
                <w:rFonts w:ascii="Cambria" w:eastAsia="Cambria" w:hAnsi="Cambria" w:cs="Cambria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Ideology of Education q. Critical Education r. Pancasila Ideology of Education</w:t>
            </w:r>
          </w:p>
        </w:tc>
        <w:tc>
          <w:tcPr>
            <w:tcW w:w="1602" w:type="dxa"/>
          </w:tcPr>
          <w:p w14:paraId="6AA231FA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berbasis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masalah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6B643B41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8" w:type="dxa"/>
          </w:tcPr>
          <w:p w14:paraId="7F421AFB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Dengan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ekspositori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dapat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1570" w:type="dxa"/>
          </w:tcPr>
          <w:p w14:paraId="2611FE74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Menentukan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antitesis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ontologi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</w:p>
        </w:tc>
        <w:tc>
          <w:tcPr>
            <w:tcW w:w="1170" w:type="dxa"/>
          </w:tcPr>
          <w:p w14:paraId="1B5B77F1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Lisan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852" w:type="dxa"/>
          </w:tcPr>
          <w:p w14:paraId="1F151D30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960" w:type="dxa"/>
          </w:tcPr>
          <w:p w14:paraId="080D7C9A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0871E256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A</w:t>
            </w:r>
          </w:p>
        </w:tc>
      </w:tr>
      <w:tr w:rsidR="00793264" w:rsidRPr="007E09F8" w14:paraId="1452FDBF" w14:textId="77777777">
        <w:tc>
          <w:tcPr>
            <w:tcW w:w="570" w:type="dxa"/>
          </w:tcPr>
          <w:p w14:paraId="129A98EA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13-14</w:t>
            </w:r>
          </w:p>
        </w:tc>
        <w:tc>
          <w:tcPr>
            <w:tcW w:w="1894" w:type="dxa"/>
          </w:tcPr>
          <w:p w14:paraId="4FE9150F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  <w:p w14:paraId="3BD9C84D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  <w:p w14:paraId="2CE6025F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  <w:p w14:paraId="0EF5CC88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CPMK5</w:t>
            </w:r>
          </w:p>
          <w:p w14:paraId="06B444F7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CPMK6</w:t>
            </w:r>
          </w:p>
          <w:p w14:paraId="4CC67D1D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75BAA304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740" w:type="dxa"/>
          </w:tcPr>
          <w:p w14:paraId="140CB65C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: a. Industrial Trainer Ideology of Education b. Technological Pragmatism Ideology of Education c. Conservatism Ideology of Education d. </w:t>
            </w:r>
            <w:proofErr w:type="spellStart"/>
            <w:r w:rsidRPr="007E09F8">
              <w:rPr>
                <w:rFonts w:ascii="Cambria" w:eastAsia="Cambria" w:hAnsi="Cambria" w:cs="Cambria"/>
              </w:rPr>
              <w:t>Humanisticism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Ideology of Education </w:t>
            </w:r>
          </w:p>
          <w:p w14:paraId="46BC9C19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 xml:space="preserve">e. Liberalism Ideology of Education f. Socialism Ideology of Education g. Pragmaticism Ideology of Education h. Capitalism Ideology of Education </w:t>
            </w:r>
            <w:proofErr w:type="spellStart"/>
            <w:r w:rsidRPr="007E09F8">
              <w:rPr>
                <w:rFonts w:ascii="Cambria" w:eastAsia="Cambria" w:hAnsi="Cambria" w:cs="Cambria"/>
              </w:rPr>
              <w:t>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. Contemporary Ideology of </w:t>
            </w:r>
            <w:r w:rsidRPr="007E09F8">
              <w:rPr>
                <w:rFonts w:ascii="Cambria" w:eastAsia="Cambria" w:hAnsi="Cambria" w:cs="Cambria"/>
              </w:rPr>
              <w:lastRenderedPageBreak/>
              <w:t xml:space="preserve">Education j. Monoculture </w:t>
            </w:r>
            <w:proofErr w:type="spellStart"/>
            <w:r w:rsidRPr="007E09F8">
              <w:rPr>
                <w:rFonts w:ascii="Cambria" w:eastAsia="Cambria" w:hAnsi="Cambria" w:cs="Cambria"/>
              </w:rPr>
              <w:t>Ideaology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of Education k. </w:t>
            </w:r>
            <w:proofErr w:type="spellStart"/>
            <w:r w:rsidRPr="007E09F8">
              <w:rPr>
                <w:rFonts w:ascii="Cambria" w:eastAsia="Cambria" w:hAnsi="Cambria" w:cs="Cambria"/>
              </w:rPr>
              <w:t>Heterogonomous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/multicultural Ideology of Education l. Materialism Ideology of Education m. Egalitarianism Ideology of Education n. Elitism Ideology of Education o. Meritocracy Ideology of Education p. </w:t>
            </w:r>
            <w:proofErr w:type="spellStart"/>
            <w:r w:rsidRPr="007E09F8">
              <w:rPr>
                <w:rFonts w:ascii="Cambria" w:eastAsia="Cambria" w:hAnsi="Cambria" w:cs="Cambria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Ideology of Education q. Critical Education r. Pancasila Ideology of Education </w:t>
            </w:r>
          </w:p>
          <w:p w14:paraId="4CBD3928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02" w:type="dxa"/>
          </w:tcPr>
          <w:p w14:paraId="124697B7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berbasis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masalah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3936F556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8" w:type="dxa"/>
          </w:tcPr>
          <w:p w14:paraId="0C6EC461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Dengan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ekspositori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dapat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. </w:t>
            </w:r>
          </w:p>
          <w:p w14:paraId="10707271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570" w:type="dxa"/>
          </w:tcPr>
          <w:p w14:paraId="44E30B2E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Menentukan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antitesis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epistemologi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170" w:type="dxa"/>
          </w:tcPr>
          <w:p w14:paraId="5530AB0B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Lisan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852" w:type="dxa"/>
          </w:tcPr>
          <w:p w14:paraId="471E9BD6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960" w:type="dxa"/>
          </w:tcPr>
          <w:p w14:paraId="7C4D4E9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3CCCB54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proofErr w:type="gramStart"/>
            <w:r w:rsidRPr="007E09F8">
              <w:rPr>
                <w:rFonts w:ascii="Cambria" w:eastAsia="Cambria" w:hAnsi="Cambria" w:cs="Cambria"/>
              </w:rPr>
              <w:t>A,B</w:t>
            </w:r>
            <w:proofErr w:type="gramEnd"/>
          </w:p>
        </w:tc>
      </w:tr>
      <w:tr w:rsidR="00793264" w:rsidRPr="007E09F8" w14:paraId="68963DDF" w14:textId="77777777">
        <w:tc>
          <w:tcPr>
            <w:tcW w:w="570" w:type="dxa"/>
          </w:tcPr>
          <w:p w14:paraId="4EDD4E8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15-16</w:t>
            </w:r>
          </w:p>
        </w:tc>
        <w:tc>
          <w:tcPr>
            <w:tcW w:w="1894" w:type="dxa"/>
          </w:tcPr>
          <w:p w14:paraId="1B1A1EC2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CPMK1</w:t>
            </w:r>
          </w:p>
          <w:p w14:paraId="541AB52B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CPMK2</w:t>
            </w:r>
          </w:p>
          <w:p w14:paraId="1FA51168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CPMK3</w:t>
            </w:r>
          </w:p>
          <w:p w14:paraId="1A999402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CPMK5</w:t>
            </w:r>
          </w:p>
          <w:p w14:paraId="10CFC04F" w14:textId="77777777" w:rsidR="00793264" w:rsidRPr="007E09F8" w:rsidRDefault="00A23597">
            <w:pPr>
              <w:rPr>
                <w:rFonts w:ascii="Cambria" w:eastAsia="Cambria" w:hAnsi="Cambria" w:cs="Cambria"/>
                <w:color w:val="000000"/>
              </w:rPr>
            </w:pPr>
            <w:r w:rsidRPr="007E09F8">
              <w:rPr>
                <w:rFonts w:ascii="Cambria" w:eastAsia="Cambria" w:hAnsi="Cambria" w:cs="Cambria"/>
                <w:color w:val="000000"/>
              </w:rPr>
              <w:t>CPMK6</w:t>
            </w:r>
          </w:p>
          <w:p w14:paraId="0D11574A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  <w:p w14:paraId="6D4E7B63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740" w:type="dxa"/>
          </w:tcPr>
          <w:p w14:paraId="76E06612" w14:textId="02C4D493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: a. Industrial Trainer Ideology of Education b. Technological Pragmatism Ideology of Education c. Conservatism Ideology of Education d. </w:t>
            </w:r>
            <w:proofErr w:type="spellStart"/>
            <w:r w:rsidRPr="007E09F8">
              <w:rPr>
                <w:rFonts w:ascii="Cambria" w:eastAsia="Cambria" w:hAnsi="Cambria" w:cs="Cambria"/>
              </w:rPr>
              <w:t>Humanisticism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Ideology of Education e. Liberalism Ideology of Education. Socialism Ideology of </w:t>
            </w:r>
            <w:r w:rsidRPr="007E09F8">
              <w:rPr>
                <w:rFonts w:ascii="Cambria" w:eastAsia="Cambria" w:hAnsi="Cambria" w:cs="Cambria"/>
              </w:rPr>
              <w:lastRenderedPageBreak/>
              <w:t xml:space="preserve">Education g. Pragmaticism Ideology of Education h. Capitalism Ideology of Education </w:t>
            </w:r>
            <w:proofErr w:type="spellStart"/>
            <w:r w:rsidRPr="007E09F8">
              <w:rPr>
                <w:rFonts w:ascii="Cambria" w:eastAsia="Cambria" w:hAnsi="Cambria" w:cs="Cambria"/>
              </w:rPr>
              <w:t>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. Contemporary Ideology of Education j. Monoculture </w:t>
            </w:r>
            <w:proofErr w:type="spellStart"/>
            <w:r w:rsidRPr="007E09F8">
              <w:rPr>
                <w:rFonts w:ascii="Cambria" w:eastAsia="Cambria" w:hAnsi="Cambria" w:cs="Cambria"/>
              </w:rPr>
              <w:t>Ideaology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of Education k. </w:t>
            </w:r>
            <w:proofErr w:type="spellStart"/>
            <w:r w:rsidRPr="007E09F8">
              <w:rPr>
                <w:rFonts w:ascii="Cambria" w:eastAsia="Cambria" w:hAnsi="Cambria" w:cs="Cambria"/>
              </w:rPr>
              <w:t>Heterogonomous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/multicultural Ideology of Education l. Materialism Ideology of Education m. Egalitarianism Ideology of Education n. Elitism Ideology of Education o. Meritocracy Ideology of Education p. </w:t>
            </w:r>
            <w:proofErr w:type="spellStart"/>
            <w:r w:rsidRPr="007E09F8">
              <w:rPr>
                <w:rFonts w:ascii="Cambria" w:eastAsia="Cambria" w:hAnsi="Cambria" w:cs="Cambria"/>
              </w:rPr>
              <w:t>Scienticism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Ideology of Education q. Critical Education r. Pancasila Ideology of Education </w:t>
            </w:r>
          </w:p>
        </w:tc>
        <w:tc>
          <w:tcPr>
            <w:tcW w:w="1602" w:type="dxa"/>
          </w:tcPr>
          <w:p w14:paraId="19B8A9F7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Pembelajaran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berbasis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masalah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</w:p>
          <w:p w14:paraId="5C5D3215" w14:textId="77777777" w:rsidR="00793264" w:rsidRPr="007E09F8" w:rsidRDefault="00793264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698" w:type="dxa"/>
          </w:tcPr>
          <w:p w14:paraId="7E574929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ekspositori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diskusi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presentasi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refleksi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mahasiswa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dapat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mengembangkan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>, anti-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70" w:type="dxa"/>
          </w:tcPr>
          <w:p w14:paraId="759E9B8F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lastRenderedPageBreak/>
              <w:t>Menentukan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, </w:t>
            </w:r>
            <w:proofErr w:type="spellStart"/>
            <w:r w:rsidRPr="007E09F8">
              <w:rPr>
                <w:rFonts w:ascii="Cambria" w:eastAsia="Cambria" w:hAnsi="Cambria" w:cs="Cambria"/>
              </w:rPr>
              <w:t>antitesis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dan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melakukan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sintesis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terhadap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aksiologi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ideologi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pendidikan</w:t>
            </w:r>
            <w:proofErr w:type="spellEnd"/>
            <w:r w:rsidRPr="007E09F8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170" w:type="dxa"/>
          </w:tcPr>
          <w:p w14:paraId="60C2ABEB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proofErr w:type="spellStart"/>
            <w:r w:rsidRPr="007E09F8">
              <w:rPr>
                <w:rFonts w:ascii="Cambria" w:eastAsia="Cambria" w:hAnsi="Cambria" w:cs="Cambria"/>
              </w:rPr>
              <w:t>Lisan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Tulis</w:t>
            </w:r>
            <w:proofErr w:type="spellEnd"/>
            <w:r w:rsidRPr="007E09F8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Pr="007E09F8">
              <w:rPr>
                <w:rFonts w:ascii="Cambria" w:eastAsia="Cambria" w:hAnsi="Cambria" w:cs="Cambria"/>
              </w:rPr>
              <w:t>Portofolio</w:t>
            </w:r>
            <w:proofErr w:type="spellEnd"/>
          </w:p>
        </w:tc>
        <w:tc>
          <w:tcPr>
            <w:tcW w:w="852" w:type="dxa"/>
          </w:tcPr>
          <w:p w14:paraId="274A30A9" w14:textId="77777777" w:rsidR="00793264" w:rsidRPr="007E09F8" w:rsidRDefault="00A23597">
            <w:pPr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960" w:type="dxa"/>
          </w:tcPr>
          <w:p w14:paraId="64399883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100’</w:t>
            </w:r>
          </w:p>
        </w:tc>
        <w:tc>
          <w:tcPr>
            <w:tcW w:w="1142" w:type="dxa"/>
          </w:tcPr>
          <w:p w14:paraId="109CC09F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</w:rPr>
            </w:pPr>
            <w:r w:rsidRPr="007E09F8">
              <w:rPr>
                <w:rFonts w:ascii="Cambria" w:eastAsia="Cambria" w:hAnsi="Cambria" w:cs="Cambria"/>
              </w:rPr>
              <w:t>A, B</w:t>
            </w:r>
          </w:p>
        </w:tc>
      </w:tr>
      <w:tr w:rsidR="00793264" w:rsidRPr="007E09F8" w14:paraId="0D23E53C" w14:textId="77777777">
        <w:tc>
          <w:tcPr>
            <w:tcW w:w="5204" w:type="dxa"/>
            <w:gridSpan w:val="3"/>
            <w:shd w:val="clear" w:color="auto" w:fill="D9D9D9"/>
          </w:tcPr>
          <w:p w14:paraId="66D070FF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UAS</w:t>
            </w:r>
          </w:p>
        </w:tc>
        <w:tc>
          <w:tcPr>
            <w:tcW w:w="1602" w:type="dxa"/>
            <w:shd w:val="clear" w:color="auto" w:fill="D9D9D9"/>
          </w:tcPr>
          <w:p w14:paraId="658BD06F" w14:textId="77777777" w:rsidR="00793264" w:rsidRPr="007E09F8" w:rsidRDefault="00793264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98" w:type="dxa"/>
            <w:shd w:val="clear" w:color="auto" w:fill="D9D9D9"/>
          </w:tcPr>
          <w:p w14:paraId="3FC81E72" w14:textId="77777777" w:rsidR="00793264" w:rsidRPr="007E09F8" w:rsidRDefault="00793264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570" w:type="dxa"/>
            <w:shd w:val="clear" w:color="auto" w:fill="D9D9D9"/>
          </w:tcPr>
          <w:p w14:paraId="7B44D95F" w14:textId="77777777" w:rsidR="00793264" w:rsidRPr="007E09F8" w:rsidRDefault="00793264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70" w:type="dxa"/>
            <w:shd w:val="clear" w:color="auto" w:fill="D9D9D9"/>
          </w:tcPr>
          <w:p w14:paraId="1B54092D" w14:textId="77777777" w:rsidR="00793264" w:rsidRPr="007E09F8" w:rsidRDefault="00793264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52" w:type="dxa"/>
            <w:shd w:val="clear" w:color="auto" w:fill="D9D9D9"/>
          </w:tcPr>
          <w:p w14:paraId="01F0B9F9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100</w:t>
            </w:r>
          </w:p>
        </w:tc>
        <w:tc>
          <w:tcPr>
            <w:tcW w:w="960" w:type="dxa"/>
            <w:shd w:val="clear" w:color="auto" w:fill="D9D9D9"/>
          </w:tcPr>
          <w:p w14:paraId="0B1B48E5" w14:textId="77777777" w:rsidR="00793264" w:rsidRPr="007E09F8" w:rsidRDefault="00A23597">
            <w:pPr>
              <w:jc w:val="center"/>
              <w:rPr>
                <w:rFonts w:ascii="Cambria" w:eastAsia="Cambria" w:hAnsi="Cambria" w:cs="Cambria"/>
                <w:b/>
              </w:rPr>
            </w:pPr>
            <w:r w:rsidRPr="007E09F8">
              <w:rPr>
                <w:rFonts w:ascii="Cambria" w:eastAsia="Cambria" w:hAnsi="Cambria" w:cs="Cambria"/>
                <w:b/>
              </w:rPr>
              <w:t>1600’</w:t>
            </w:r>
          </w:p>
        </w:tc>
        <w:tc>
          <w:tcPr>
            <w:tcW w:w="1142" w:type="dxa"/>
            <w:shd w:val="clear" w:color="auto" w:fill="D9D9D9"/>
          </w:tcPr>
          <w:p w14:paraId="30C83EF4" w14:textId="77777777" w:rsidR="00793264" w:rsidRPr="007E09F8" w:rsidRDefault="00793264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351DE7C8" w14:textId="77777777" w:rsidR="00793264" w:rsidRPr="007E09F8" w:rsidRDefault="00793264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p w14:paraId="5751AF98" w14:textId="77777777" w:rsidR="00793264" w:rsidRPr="007E09F8" w:rsidRDefault="00A23597">
      <w:pPr>
        <w:widowControl w:val="0"/>
        <w:tabs>
          <w:tab w:val="left" w:pos="0"/>
          <w:tab w:val="left" w:pos="284"/>
          <w:tab w:val="left" w:pos="4395"/>
        </w:tabs>
        <w:spacing w:before="120"/>
        <w:rPr>
          <w:rFonts w:ascii="Cambria" w:hAnsi="Cambria"/>
          <w:b/>
        </w:rPr>
      </w:pPr>
      <w:proofErr w:type="spellStart"/>
      <w:r w:rsidRPr="007E09F8">
        <w:rPr>
          <w:rFonts w:ascii="Cambria" w:hAnsi="Cambria"/>
          <w:b/>
        </w:rPr>
        <w:t>Penilaian</w:t>
      </w:r>
      <w:proofErr w:type="spellEnd"/>
      <w:r w:rsidRPr="007E09F8">
        <w:rPr>
          <w:rFonts w:ascii="Cambria" w:hAnsi="Cambria"/>
          <w:b/>
        </w:rPr>
        <w:t xml:space="preserve"> </w:t>
      </w:r>
    </w:p>
    <w:p w14:paraId="73CA4ACC" w14:textId="77777777" w:rsidR="00793264" w:rsidRPr="007E09F8" w:rsidRDefault="00A2359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76" w:lineRule="auto"/>
        <w:ind w:left="284" w:hanging="284"/>
        <w:rPr>
          <w:rFonts w:ascii="Cambria" w:eastAsia="Times New Roman" w:hAnsi="Cambria"/>
          <w:color w:val="000000"/>
        </w:rPr>
      </w:pPr>
      <w:proofErr w:type="spellStart"/>
      <w:r w:rsidRPr="007E09F8">
        <w:rPr>
          <w:rFonts w:ascii="Cambria" w:eastAsia="Times New Roman" w:hAnsi="Cambria"/>
          <w:color w:val="000000"/>
        </w:rPr>
        <w:t>Penilaian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dilakukan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untuk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mengukur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semua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capaian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pembelajaran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yaitu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capaian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pembelajaran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(CPMK 1, CPMK2, CPMK3</w:t>
      </w:r>
      <w:proofErr w:type="gramStart"/>
      <w:r w:rsidRPr="007E09F8">
        <w:rPr>
          <w:rFonts w:ascii="Cambria" w:eastAsia="Times New Roman" w:hAnsi="Cambria"/>
          <w:color w:val="000000"/>
        </w:rPr>
        <w:t xml:space="preserve">),  </w:t>
      </w:r>
      <w:proofErr w:type="spellStart"/>
      <w:r w:rsidRPr="007E09F8">
        <w:rPr>
          <w:rFonts w:ascii="Cambria" w:eastAsia="Times New Roman" w:hAnsi="Cambria"/>
          <w:color w:val="000000"/>
        </w:rPr>
        <w:t>pengetahuan</w:t>
      </w:r>
      <w:proofErr w:type="spellEnd"/>
      <w:proofErr w:type="gramEnd"/>
      <w:r w:rsidRPr="007E09F8">
        <w:rPr>
          <w:rFonts w:ascii="Cambria" w:eastAsia="Times New Roman" w:hAnsi="Cambria"/>
          <w:color w:val="000000"/>
        </w:rPr>
        <w:t xml:space="preserve"> (CPMK 4), </w:t>
      </w:r>
      <w:proofErr w:type="spellStart"/>
      <w:r w:rsidRPr="007E09F8">
        <w:rPr>
          <w:rFonts w:ascii="Cambria" w:eastAsia="Times New Roman" w:hAnsi="Cambria"/>
          <w:color w:val="000000"/>
        </w:rPr>
        <w:t>dan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keterampilan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umum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(CPMK 5) </w:t>
      </w:r>
      <w:proofErr w:type="spellStart"/>
      <w:r w:rsidRPr="007E09F8">
        <w:rPr>
          <w:rFonts w:ascii="Cambria" w:eastAsia="Times New Roman" w:hAnsi="Cambria"/>
          <w:color w:val="000000"/>
        </w:rPr>
        <w:t>dan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keterampilan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khusus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(CPMK 6).</w:t>
      </w:r>
    </w:p>
    <w:p w14:paraId="32A45DE9" w14:textId="77777777" w:rsidR="00793264" w:rsidRPr="007E09F8" w:rsidRDefault="00A2359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76" w:lineRule="auto"/>
        <w:ind w:left="284" w:hanging="284"/>
        <w:rPr>
          <w:rFonts w:ascii="Cambria" w:eastAsia="Times New Roman" w:hAnsi="Cambria"/>
          <w:color w:val="000000"/>
        </w:rPr>
      </w:pPr>
      <w:proofErr w:type="spellStart"/>
      <w:r w:rsidRPr="007E09F8">
        <w:rPr>
          <w:rFonts w:ascii="Cambria" w:eastAsia="Times New Roman" w:hAnsi="Cambria"/>
          <w:color w:val="000000"/>
        </w:rPr>
        <w:t>Penilaian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dilaksanakan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pada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setiap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pertemuan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dengan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menggunakan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teknik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observasi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dan</w:t>
      </w:r>
      <w:proofErr w:type="spellEnd"/>
      <w:r w:rsidRPr="007E09F8">
        <w:rPr>
          <w:rFonts w:ascii="Cambria" w:eastAsia="Times New Roman" w:hAnsi="Cambria"/>
          <w:color w:val="000000"/>
        </w:rPr>
        <w:t>/</w:t>
      </w:r>
      <w:proofErr w:type="spellStart"/>
      <w:r w:rsidRPr="007E09F8">
        <w:rPr>
          <w:rFonts w:ascii="Cambria" w:eastAsia="Times New Roman" w:hAnsi="Cambria"/>
          <w:color w:val="000000"/>
        </w:rPr>
        <w:t>atau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penilaian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diri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dengan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menggunakan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asumsi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bahwa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pada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dasarnya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setiap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mahasiswa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memiliki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7E09F8">
        <w:rPr>
          <w:rFonts w:ascii="Cambria" w:eastAsia="Times New Roman" w:hAnsi="Cambria"/>
          <w:color w:val="000000"/>
        </w:rPr>
        <w:t>baik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. </w:t>
      </w:r>
      <w:proofErr w:type="spellStart"/>
      <w:r w:rsidRPr="007E09F8">
        <w:rPr>
          <w:rFonts w:ascii="Cambria" w:eastAsia="Times New Roman" w:hAnsi="Cambria"/>
          <w:color w:val="000000"/>
        </w:rPr>
        <w:t>Mahasiswa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tersebut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diberi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nilai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7E09F8">
        <w:rPr>
          <w:rFonts w:ascii="Cambria" w:eastAsia="Times New Roman" w:hAnsi="Cambria"/>
          <w:color w:val="000000"/>
        </w:rPr>
        <w:lastRenderedPageBreak/>
        <w:t>sangat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baik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atau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kurang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baik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apabila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menunjukkan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secara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nyata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sangat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baik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maupun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kurang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baik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dibandingkan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mahasiswa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pada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umumnya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. Hasil </w:t>
      </w:r>
      <w:proofErr w:type="spellStart"/>
      <w:r w:rsidRPr="007E09F8">
        <w:rPr>
          <w:rFonts w:ascii="Cambria" w:eastAsia="Times New Roman" w:hAnsi="Cambria"/>
          <w:color w:val="000000"/>
        </w:rPr>
        <w:t>penilaian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tidak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menjadi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komponen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nilai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akhir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mahasiswa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melainkan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sebagai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salah </w:t>
      </w:r>
      <w:proofErr w:type="spellStart"/>
      <w:r w:rsidRPr="007E09F8">
        <w:rPr>
          <w:rFonts w:ascii="Cambria" w:eastAsia="Times New Roman" w:hAnsi="Cambria"/>
          <w:color w:val="000000"/>
        </w:rPr>
        <w:t>satu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syarat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kelulusan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. </w:t>
      </w:r>
      <w:proofErr w:type="spellStart"/>
      <w:r w:rsidRPr="007E09F8">
        <w:rPr>
          <w:rFonts w:ascii="Cambria" w:eastAsia="Times New Roman" w:hAnsi="Cambria"/>
          <w:color w:val="000000"/>
        </w:rPr>
        <w:t>Mahasiswa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akan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lulus </w:t>
      </w:r>
      <w:proofErr w:type="spellStart"/>
      <w:r w:rsidRPr="007E09F8">
        <w:rPr>
          <w:rFonts w:ascii="Cambria" w:eastAsia="Times New Roman" w:hAnsi="Cambria"/>
          <w:color w:val="000000"/>
        </w:rPr>
        <w:t>dari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mata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kuliah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ini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apabila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minimal </w:t>
      </w:r>
      <w:proofErr w:type="spellStart"/>
      <w:r w:rsidRPr="007E09F8">
        <w:rPr>
          <w:rFonts w:ascii="Cambria" w:eastAsia="Times New Roman" w:hAnsi="Cambria"/>
          <w:color w:val="000000"/>
        </w:rPr>
        <w:t>memiliki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sikap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7E09F8">
        <w:rPr>
          <w:rFonts w:ascii="Cambria" w:eastAsia="Times New Roman" w:hAnsi="Cambria"/>
          <w:color w:val="000000"/>
        </w:rPr>
        <w:t>baik</w:t>
      </w:r>
      <w:proofErr w:type="spellEnd"/>
    </w:p>
    <w:p w14:paraId="66B37967" w14:textId="77777777" w:rsidR="00793264" w:rsidRPr="007E09F8" w:rsidRDefault="00A2359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120" w:line="276" w:lineRule="auto"/>
        <w:ind w:left="284" w:hanging="284"/>
        <w:rPr>
          <w:rFonts w:ascii="Cambria" w:eastAsia="Times New Roman" w:hAnsi="Cambria"/>
          <w:color w:val="000000"/>
        </w:rPr>
      </w:pPr>
      <w:r w:rsidRPr="007E09F8">
        <w:rPr>
          <w:rFonts w:ascii="Cambria" w:eastAsia="Times New Roman" w:hAnsi="Cambria"/>
          <w:color w:val="000000"/>
        </w:rPr>
        <w:t xml:space="preserve">Nilai </w:t>
      </w:r>
      <w:proofErr w:type="spellStart"/>
      <w:r w:rsidRPr="007E09F8">
        <w:rPr>
          <w:rFonts w:ascii="Cambria" w:eastAsia="Times New Roman" w:hAnsi="Cambria"/>
          <w:color w:val="000000"/>
        </w:rPr>
        <w:t>akhir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mencakup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hasil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penilaian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pengetahuan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keterampilan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umum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dan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keterampilan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khusus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yang </w:t>
      </w:r>
      <w:proofErr w:type="spellStart"/>
      <w:r w:rsidRPr="007E09F8">
        <w:rPr>
          <w:rFonts w:ascii="Cambria" w:eastAsia="Times New Roman" w:hAnsi="Cambria"/>
          <w:color w:val="000000"/>
        </w:rPr>
        <w:t>diperoleh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dari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penugasan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individu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penugasan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kelompok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presentasi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kuis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Ujian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Sisipan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, </w:t>
      </w:r>
      <w:proofErr w:type="spellStart"/>
      <w:r w:rsidRPr="007E09F8">
        <w:rPr>
          <w:rFonts w:ascii="Cambria" w:eastAsia="Times New Roman" w:hAnsi="Cambria"/>
          <w:color w:val="000000"/>
        </w:rPr>
        <w:t>dan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Ujian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Akhir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Semester </w:t>
      </w:r>
      <w:proofErr w:type="spellStart"/>
      <w:r w:rsidRPr="007E09F8">
        <w:rPr>
          <w:rFonts w:ascii="Cambria" w:eastAsia="Times New Roman" w:hAnsi="Cambria"/>
          <w:color w:val="000000"/>
        </w:rPr>
        <w:t>dengan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pedoman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sebagai</w:t>
      </w:r>
      <w:proofErr w:type="spellEnd"/>
      <w:r w:rsidRPr="007E09F8">
        <w:rPr>
          <w:rFonts w:ascii="Cambria" w:eastAsia="Times New Roman" w:hAnsi="Cambria"/>
          <w:color w:val="000000"/>
        </w:rPr>
        <w:t xml:space="preserve"> </w:t>
      </w:r>
      <w:proofErr w:type="spellStart"/>
      <w:r w:rsidRPr="007E09F8">
        <w:rPr>
          <w:rFonts w:ascii="Cambria" w:eastAsia="Times New Roman" w:hAnsi="Cambria"/>
          <w:color w:val="000000"/>
        </w:rPr>
        <w:t>berikut</w:t>
      </w:r>
      <w:proofErr w:type="spellEnd"/>
      <w:r w:rsidRPr="007E09F8">
        <w:rPr>
          <w:rFonts w:ascii="Cambria" w:eastAsia="Times New Roman" w:hAnsi="Cambria"/>
          <w:color w:val="000000"/>
        </w:rPr>
        <w:t>.</w:t>
      </w:r>
    </w:p>
    <w:tbl>
      <w:tblPr>
        <w:tblStyle w:val="ad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6"/>
        <w:gridCol w:w="2835"/>
        <w:gridCol w:w="2126"/>
        <w:gridCol w:w="1134"/>
      </w:tblGrid>
      <w:tr w:rsidR="00793264" w:rsidRPr="007E09F8" w14:paraId="0E036FF7" w14:textId="77777777">
        <w:tc>
          <w:tcPr>
            <w:tcW w:w="567" w:type="dxa"/>
            <w:shd w:val="clear" w:color="auto" w:fill="BFBFBF"/>
          </w:tcPr>
          <w:p w14:paraId="0E454262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 w:rsidRPr="007E09F8">
              <w:rPr>
                <w:rFonts w:ascii="Cambria" w:eastAsia="Times New Roman" w:hAnsi="Cambria" w:cs="Times New Roman"/>
                <w:b/>
              </w:rPr>
              <w:t>No</w:t>
            </w:r>
          </w:p>
        </w:tc>
        <w:tc>
          <w:tcPr>
            <w:tcW w:w="2126" w:type="dxa"/>
            <w:shd w:val="clear" w:color="auto" w:fill="BFBFBF"/>
          </w:tcPr>
          <w:p w14:paraId="1210548A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 w:rsidRPr="007E09F8">
              <w:rPr>
                <w:rFonts w:ascii="Cambria" w:eastAsia="Times New Roman" w:hAnsi="Cambria" w:cs="Times New Roman"/>
                <w:b/>
              </w:rPr>
              <w:t>CPMK</w:t>
            </w:r>
          </w:p>
        </w:tc>
        <w:tc>
          <w:tcPr>
            <w:tcW w:w="2835" w:type="dxa"/>
            <w:shd w:val="clear" w:color="auto" w:fill="BFBFBF"/>
          </w:tcPr>
          <w:p w14:paraId="1787E8AF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  <w:b/>
              </w:rPr>
              <w:t>Objek</w:t>
            </w:r>
            <w:proofErr w:type="spellEnd"/>
            <w:r w:rsidRPr="007E09F8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BFBFBF"/>
          </w:tcPr>
          <w:p w14:paraId="53F63E0A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r w:rsidRPr="007E09F8">
              <w:rPr>
                <w:rFonts w:ascii="Cambria" w:eastAsia="Times New Roman" w:hAnsi="Cambria" w:cs="Times New Roman"/>
                <w:b/>
              </w:rPr>
              <w:t xml:space="preserve">Teknik </w:t>
            </w:r>
            <w:proofErr w:type="spellStart"/>
            <w:r w:rsidRPr="007E09F8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134" w:type="dxa"/>
            <w:shd w:val="clear" w:color="auto" w:fill="BFBFBF"/>
          </w:tcPr>
          <w:p w14:paraId="28B6F5E1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  <w:b/>
              </w:rPr>
              <w:t>Bobot</w:t>
            </w:r>
            <w:proofErr w:type="spellEnd"/>
          </w:p>
        </w:tc>
      </w:tr>
      <w:tr w:rsidR="00793264" w:rsidRPr="007E09F8" w14:paraId="68B5D156" w14:textId="77777777">
        <w:tc>
          <w:tcPr>
            <w:tcW w:w="567" w:type="dxa"/>
          </w:tcPr>
          <w:p w14:paraId="34EB0530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2126" w:type="dxa"/>
          </w:tcPr>
          <w:p w14:paraId="3732CD97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CPMK 1, CPMK 2, CPMK 3</w:t>
            </w:r>
          </w:p>
        </w:tc>
        <w:tc>
          <w:tcPr>
            <w:tcW w:w="2835" w:type="dxa"/>
          </w:tcPr>
          <w:p w14:paraId="3305FAD0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integritas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displin</w:t>
            </w:r>
            <w:proofErr w:type="spellEnd"/>
            <w:r w:rsidRPr="007E09F8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7E09F8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2126" w:type="dxa"/>
          </w:tcPr>
          <w:p w14:paraId="0773D90E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</w:rPr>
              <w:t>Observasi</w:t>
            </w:r>
            <w:proofErr w:type="spellEnd"/>
          </w:p>
        </w:tc>
        <w:tc>
          <w:tcPr>
            <w:tcW w:w="1134" w:type="dxa"/>
          </w:tcPr>
          <w:p w14:paraId="025A9940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20%</w:t>
            </w:r>
          </w:p>
        </w:tc>
      </w:tr>
      <w:tr w:rsidR="00793264" w:rsidRPr="007E09F8" w14:paraId="0FEE6EE2" w14:textId="77777777">
        <w:tc>
          <w:tcPr>
            <w:tcW w:w="567" w:type="dxa"/>
          </w:tcPr>
          <w:p w14:paraId="222CCD14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126" w:type="dxa"/>
          </w:tcPr>
          <w:p w14:paraId="2BC433E9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CPMK 4, CPMK 5, CPMK 6</w:t>
            </w:r>
          </w:p>
        </w:tc>
        <w:tc>
          <w:tcPr>
            <w:tcW w:w="2835" w:type="dxa"/>
          </w:tcPr>
          <w:p w14:paraId="21083B9A" w14:textId="77777777" w:rsidR="00793264" w:rsidRPr="007E09F8" w:rsidRDefault="00A235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22"/>
              </w:tabs>
              <w:ind w:left="218" w:hanging="270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53E34123" w14:textId="77777777" w:rsidR="00793264" w:rsidRPr="007E09F8" w:rsidRDefault="00A235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22"/>
              </w:tabs>
              <w:ind w:left="218" w:hanging="270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Sisipan</w:t>
            </w:r>
            <w:proofErr w:type="spellEnd"/>
          </w:p>
          <w:p w14:paraId="5046AC69" w14:textId="77777777" w:rsidR="00793264" w:rsidRPr="007E09F8" w:rsidRDefault="00A2359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722"/>
              </w:tabs>
              <w:ind w:left="218" w:hanging="270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7E09F8">
              <w:rPr>
                <w:rFonts w:ascii="Cambria" w:eastAsia="Times New Roman" w:hAnsi="Cambria" w:cs="Times New Roman"/>
                <w:color w:val="000000"/>
              </w:rPr>
              <w:t>Akhir</w:t>
            </w:r>
            <w:proofErr w:type="spellEnd"/>
            <w:r w:rsidRPr="007E09F8">
              <w:rPr>
                <w:rFonts w:ascii="Cambria" w:eastAsia="Times New Roman" w:hAnsi="Cambria" w:cs="Times New Roman"/>
                <w:color w:val="000000"/>
              </w:rPr>
              <w:t xml:space="preserve"> Semester</w:t>
            </w:r>
          </w:p>
        </w:tc>
        <w:tc>
          <w:tcPr>
            <w:tcW w:w="2126" w:type="dxa"/>
          </w:tcPr>
          <w:p w14:paraId="42512A09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proofErr w:type="spellStart"/>
            <w:r w:rsidRPr="007E09F8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1134" w:type="dxa"/>
          </w:tcPr>
          <w:p w14:paraId="3EC678B5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30%</w:t>
            </w:r>
          </w:p>
          <w:p w14:paraId="5F117EA2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20%</w:t>
            </w:r>
          </w:p>
          <w:p w14:paraId="3D34069C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30%</w:t>
            </w:r>
          </w:p>
        </w:tc>
      </w:tr>
      <w:tr w:rsidR="00793264" w:rsidRPr="007E09F8" w14:paraId="7EB0466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09045" w14:textId="77777777" w:rsidR="00793264" w:rsidRPr="007E09F8" w:rsidRDefault="00793264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B7B71" w14:textId="77777777" w:rsidR="00793264" w:rsidRPr="007E09F8" w:rsidRDefault="00793264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CB3F65" w14:textId="77777777" w:rsidR="00793264" w:rsidRPr="007E09F8" w:rsidRDefault="00793264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4BD903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7D12CCC" w14:textId="77777777" w:rsidR="00793264" w:rsidRPr="007E09F8" w:rsidRDefault="00A2359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Cambria" w:eastAsia="Times New Roman" w:hAnsi="Cambria" w:cs="Times New Roman"/>
              </w:rPr>
            </w:pPr>
            <w:r w:rsidRPr="007E09F8">
              <w:rPr>
                <w:rFonts w:ascii="Cambria" w:eastAsia="Times New Roman" w:hAnsi="Cambria" w:cs="Times New Roman"/>
              </w:rPr>
              <w:t>100%</w:t>
            </w:r>
          </w:p>
        </w:tc>
      </w:tr>
    </w:tbl>
    <w:p w14:paraId="4B88E0E3" w14:textId="77777777" w:rsidR="00793264" w:rsidRPr="007E09F8" w:rsidRDefault="00793264">
      <w:pPr>
        <w:tabs>
          <w:tab w:val="left" w:pos="3119"/>
        </w:tabs>
        <w:jc w:val="both"/>
        <w:rPr>
          <w:rFonts w:ascii="Cambria" w:eastAsia="Cambria" w:hAnsi="Cambria" w:cs="Cambria"/>
        </w:rPr>
      </w:pPr>
    </w:p>
    <w:p w14:paraId="5D2842CC" w14:textId="77777777" w:rsidR="00793264" w:rsidRPr="007E09F8" w:rsidRDefault="00A23597">
      <w:pPr>
        <w:tabs>
          <w:tab w:val="left" w:pos="3119"/>
        </w:tabs>
        <w:jc w:val="both"/>
        <w:rPr>
          <w:rFonts w:ascii="Cambria" w:eastAsia="Cambria" w:hAnsi="Cambria" w:cs="Cambria"/>
        </w:rPr>
      </w:pPr>
      <w:proofErr w:type="spellStart"/>
      <w:r w:rsidRPr="007E09F8">
        <w:rPr>
          <w:rFonts w:ascii="Cambria" w:eastAsia="Cambria" w:hAnsi="Cambria" w:cs="Cambria"/>
        </w:rPr>
        <w:t>Penetapan</w:t>
      </w:r>
      <w:proofErr w:type="spellEnd"/>
      <w:r w:rsidRPr="007E09F8">
        <w:rPr>
          <w:rFonts w:ascii="Cambria" w:eastAsia="Cambria" w:hAnsi="Cambria" w:cs="Cambria"/>
        </w:rPr>
        <w:t xml:space="preserve"> Nilai </w:t>
      </w:r>
      <w:proofErr w:type="spellStart"/>
      <w:r w:rsidRPr="007E09F8">
        <w:rPr>
          <w:rFonts w:ascii="Cambria" w:eastAsia="Cambria" w:hAnsi="Cambria" w:cs="Cambria"/>
        </w:rPr>
        <w:t>Akhir</w:t>
      </w:r>
      <w:proofErr w:type="spellEnd"/>
      <w:r w:rsidRPr="007E09F8">
        <w:rPr>
          <w:rFonts w:ascii="Cambria" w:eastAsia="Cambria" w:hAnsi="Cambria" w:cs="Cambria"/>
        </w:rPr>
        <w:t xml:space="preserve">:   </w:t>
      </w:r>
    </w:p>
    <w:p w14:paraId="6C97803F" w14:textId="77777777" w:rsidR="00793264" w:rsidRPr="007E09F8" w:rsidRDefault="00A23597">
      <w:pPr>
        <w:tabs>
          <w:tab w:val="left" w:pos="3119"/>
        </w:tabs>
        <w:jc w:val="both"/>
        <w:rPr>
          <w:rFonts w:ascii="Cambria" w:eastAsia="Cambria" w:hAnsi="Cambria" w:cs="Cambria"/>
        </w:rPr>
      </w:pPr>
      <w:r w:rsidRPr="007E09F8">
        <w:rPr>
          <w:rFonts w:ascii="Cambria" w:eastAsia="Cambria" w:hAnsi="Cambria" w:cs="Cambria"/>
        </w:rPr>
        <w:t xml:space="preserve">           </w:t>
      </w:r>
    </w:p>
    <w:p w14:paraId="0B1FDF8F" w14:textId="77777777" w:rsidR="00793264" w:rsidRPr="007E09F8" w:rsidRDefault="00A23597">
      <w:pPr>
        <w:tabs>
          <w:tab w:val="left" w:pos="3119"/>
        </w:tabs>
        <w:jc w:val="center"/>
        <w:rPr>
          <w:rFonts w:ascii="Cambria" w:eastAsia="Cambria" w:hAnsi="Cambria" w:cs="Cambria"/>
        </w:rPr>
      </w:pPr>
      <w:r w:rsidRPr="007E09F8">
        <w:rPr>
          <w:rFonts w:ascii="Cambria" w:eastAsia="Cambria" w:hAnsi="Cambria" w:cs="Cambria"/>
        </w:rPr>
        <w:t>(</w:t>
      </w:r>
      <w:proofErr w:type="spellStart"/>
      <w:r w:rsidRPr="007E09F8">
        <w:rPr>
          <w:rFonts w:ascii="Cambria" w:eastAsia="Cambria" w:hAnsi="Cambria" w:cs="Cambria"/>
        </w:rPr>
        <w:t>Bobot</w:t>
      </w:r>
      <w:proofErr w:type="spellEnd"/>
      <w:r w:rsidRPr="007E09F8">
        <w:rPr>
          <w:rFonts w:ascii="Cambria" w:eastAsia="Cambria" w:hAnsi="Cambria" w:cs="Cambria"/>
        </w:rPr>
        <w:t xml:space="preserve"> </w:t>
      </w:r>
      <w:proofErr w:type="spellStart"/>
      <w:r w:rsidRPr="007E09F8">
        <w:rPr>
          <w:rFonts w:ascii="Cambria" w:eastAsia="Cambria" w:hAnsi="Cambria" w:cs="Cambria"/>
        </w:rPr>
        <w:t>nilai</w:t>
      </w:r>
      <w:proofErr w:type="spellEnd"/>
      <w:r w:rsidRPr="007E09F8">
        <w:rPr>
          <w:rFonts w:ascii="Cambria" w:eastAsia="Cambria" w:hAnsi="Cambria" w:cs="Cambria"/>
        </w:rPr>
        <w:t xml:space="preserve"> per </w:t>
      </w:r>
      <w:proofErr w:type="spellStart"/>
      <w:r w:rsidRPr="007E09F8">
        <w:rPr>
          <w:rFonts w:ascii="Cambria" w:eastAsia="Cambria" w:hAnsi="Cambria" w:cs="Cambria"/>
        </w:rPr>
        <w:t>subkomp</w:t>
      </w:r>
      <w:proofErr w:type="spellEnd"/>
      <w:r w:rsidRPr="007E09F8">
        <w:rPr>
          <w:rFonts w:ascii="Cambria" w:eastAsia="Cambria" w:hAnsi="Cambria" w:cs="Cambria"/>
        </w:rPr>
        <w:t xml:space="preserve"> x 70) + (Nilai UAS x 30) NA =</w:t>
      </w:r>
    </w:p>
    <w:p w14:paraId="60D02F5D" w14:textId="77777777" w:rsidR="00793264" w:rsidRPr="007E09F8" w:rsidRDefault="00A23597">
      <w:pPr>
        <w:tabs>
          <w:tab w:val="left" w:pos="3119"/>
        </w:tabs>
        <w:jc w:val="center"/>
        <w:rPr>
          <w:rFonts w:ascii="Cambria" w:eastAsia="Cambria" w:hAnsi="Cambria" w:cs="Cambria"/>
        </w:rPr>
      </w:pPr>
      <w:r w:rsidRPr="007E09F8">
        <w:rPr>
          <w:rFonts w:ascii="Cambria" w:eastAsia="Cambria" w:hAnsi="Cambria" w:cs="Cambria"/>
        </w:rPr>
        <w:t>----------------------------------------------------------------</w:t>
      </w:r>
    </w:p>
    <w:p w14:paraId="2DB5E864" w14:textId="77777777" w:rsidR="00793264" w:rsidRPr="007E09F8" w:rsidRDefault="00A23597">
      <w:pPr>
        <w:tabs>
          <w:tab w:val="left" w:pos="3119"/>
        </w:tabs>
        <w:jc w:val="center"/>
        <w:rPr>
          <w:rFonts w:ascii="Cambria" w:eastAsia="Cambria" w:hAnsi="Cambria" w:cs="Cambria"/>
        </w:rPr>
      </w:pPr>
      <w:r w:rsidRPr="007E09F8">
        <w:rPr>
          <w:rFonts w:ascii="Cambria" w:eastAsia="Cambria" w:hAnsi="Cambria" w:cs="Cambria"/>
        </w:rPr>
        <w:t>100</w:t>
      </w:r>
      <w:r w:rsidRPr="007E09F8">
        <w:rPr>
          <w:rFonts w:ascii="Cambria" w:hAnsi="Cambria"/>
        </w:rPr>
        <w:br w:type="page"/>
      </w:r>
    </w:p>
    <w:p w14:paraId="36A1037E" w14:textId="77777777" w:rsidR="00793264" w:rsidRDefault="00A235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426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Literatur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Wajib</w:t>
      </w:r>
      <w:proofErr w:type="spellEnd"/>
    </w:p>
    <w:p w14:paraId="5A0FD755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Bolzano, B., 1810, “Appendix: On the Kantian Theory of the Construction of Concepts through Intuitions” in Ewald, W., 1996, “From Kant to Hilbert: A Source Book in the Foundations of Mathematics, Volume I”, Oxford: Clarendon Press </w:t>
      </w:r>
    </w:p>
    <w:p w14:paraId="2CC4BA90" w14:textId="06A1F5AE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Ernest, P., 1994, Mathematics, Education and Philosophy: An International Perspective. The Falmer Press: London. </w:t>
      </w:r>
    </w:p>
    <w:p w14:paraId="1235E242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Ernest, P., 2002, What Is </w:t>
      </w:r>
      <w:proofErr w:type="gramStart"/>
      <w:r>
        <w:rPr>
          <w:rFonts w:ascii="Cambria" w:eastAsia="Cambria" w:hAnsi="Cambria" w:cs="Cambria"/>
          <w:color w:val="000000"/>
        </w:rPr>
        <w:t>The</w:t>
      </w:r>
      <w:proofErr w:type="gramEnd"/>
      <w:r>
        <w:rPr>
          <w:rFonts w:ascii="Cambria" w:eastAsia="Cambria" w:hAnsi="Cambria" w:cs="Cambria"/>
          <w:color w:val="000000"/>
        </w:rPr>
        <w:t xml:space="preserve"> Philosophy Of Mathematics Education?  </w:t>
      </w:r>
    </w:p>
    <w:p w14:paraId="3835BD71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Eves, H and Newsom, C.V., 1964, “An Introduction to the Foundation &amp; Fundamental Concepts of Mathematics”, New York: Holt, Rinehart and Winston </w:t>
      </w:r>
    </w:p>
    <w:p w14:paraId="00B16C20" w14:textId="71ABCBAE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Ewald, W., 1996, “From Kant to Hilbert: A Source Book in the Foundations of Mathematics, Volume I”, Oxford: Clarendon Press </w:t>
      </w:r>
    </w:p>
    <w:p w14:paraId="318DB376" w14:textId="66B1B5A4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Hers, R., 1997, What is Mathematics, Really? London: Jonathan Cape </w:t>
      </w:r>
    </w:p>
    <w:p w14:paraId="242A7350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Kant, I., 1781, Critic of Pure Reason, </w:t>
      </w:r>
      <w:proofErr w:type="spellStart"/>
      <w:r>
        <w:rPr>
          <w:rFonts w:ascii="Cambria" w:eastAsia="Cambria" w:hAnsi="Cambria" w:cs="Cambria"/>
          <w:color w:val="000000"/>
        </w:rPr>
        <w:t>Translatedby</w:t>
      </w:r>
      <w:proofErr w:type="spellEnd"/>
      <w:r>
        <w:rPr>
          <w:rFonts w:ascii="Cambria" w:eastAsia="Cambria" w:hAnsi="Cambria" w:cs="Cambria"/>
          <w:color w:val="000000"/>
        </w:rPr>
        <w:t xml:space="preserve"> J.M.D. Meiklejohn </w:t>
      </w:r>
    </w:p>
    <w:p w14:paraId="0B9680F2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Mayer, F., 1951, “A History of Modern Philosophy”, New York: American Book Company </w:t>
      </w:r>
    </w:p>
    <w:p w14:paraId="27DD7A93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Perry, R.B., 1912, Present Philosophical Tendencies: A Critical Survey of Naturalism Idealism Pragmatism and Realism Together with a Synopsis of the </w:t>
      </w:r>
      <w:proofErr w:type="spellStart"/>
      <w:r>
        <w:rPr>
          <w:rFonts w:ascii="Cambria" w:eastAsia="Cambria" w:hAnsi="Cambria" w:cs="Cambria"/>
          <w:color w:val="000000"/>
        </w:rPr>
        <w:t>Pilosophy</w:t>
      </w:r>
      <w:proofErr w:type="spellEnd"/>
      <w:r>
        <w:rPr>
          <w:rFonts w:ascii="Cambria" w:eastAsia="Cambria" w:hAnsi="Cambria" w:cs="Cambria"/>
          <w:color w:val="000000"/>
        </w:rPr>
        <w:t xml:space="preserve"> of William James, New York: Longmans Green and Co. </w:t>
      </w:r>
    </w:p>
    <w:p w14:paraId="76B43380" w14:textId="77777777" w:rsidR="00793264" w:rsidRDefault="00A235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Shore, E., 2004, Some </w:t>
      </w:r>
      <w:proofErr w:type="spellStart"/>
      <w:r>
        <w:rPr>
          <w:rFonts w:ascii="Cambria" w:eastAsia="Cambria" w:hAnsi="Cambria" w:cs="Cambria"/>
        </w:rPr>
        <w:t>Esential</w:t>
      </w:r>
      <w:proofErr w:type="spellEnd"/>
      <w:r>
        <w:rPr>
          <w:rFonts w:ascii="Cambria" w:eastAsia="Cambria" w:hAnsi="Cambria" w:cs="Cambria"/>
        </w:rPr>
        <w:t xml:space="preserve"> Points in Reading the Critique of Pure Reason, 20th The World Congress Philosophy.</w:t>
      </w:r>
    </w:p>
    <w:p w14:paraId="7A28B2BD" w14:textId="77777777" w:rsidR="00793264" w:rsidRDefault="00A23597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65E0136" w14:textId="77777777" w:rsidR="00793264" w:rsidRDefault="00A235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Literatur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Tambahan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5F613488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Royce's, J., 1892, The Spirit of Modern Philosophy, Lecture </w:t>
      </w:r>
    </w:p>
    <w:p w14:paraId="2F291CED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Kant "The Rediscovery of the Inner Life: From Spinoza to Kant, Boston: Houghton, Mifflin (1892): 101-134.</w:t>
      </w:r>
    </w:p>
    <w:p w14:paraId="57476991" w14:textId="0E5AB555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Searle, J.R., 1992, The Rediscovery of the Mind, the MIT Press, 1992, p. 27 </w:t>
      </w:r>
    </w:p>
    <w:p w14:paraId="69A9C5BA" w14:textId="7E83568A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Shore, E., 2004, Some </w:t>
      </w:r>
      <w:proofErr w:type="spellStart"/>
      <w:r>
        <w:rPr>
          <w:rFonts w:ascii="Cambria" w:eastAsia="Cambria" w:hAnsi="Cambria" w:cs="Cambria"/>
          <w:color w:val="000000"/>
        </w:rPr>
        <w:t>Esential</w:t>
      </w:r>
      <w:proofErr w:type="spellEnd"/>
      <w:r>
        <w:rPr>
          <w:rFonts w:ascii="Cambria" w:eastAsia="Cambria" w:hAnsi="Cambria" w:cs="Cambria"/>
          <w:color w:val="000000"/>
        </w:rPr>
        <w:t xml:space="preserve"> Points in Reading </w:t>
      </w:r>
      <w:proofErr w:type="gramStart"/>
      <w:r w:rsidR="006B372D">
        <w:rPr>
          <w:rFonts w:ascii="Cambria" w:eastAsia="Cambria" w:hAnsi="Cambria" w:cs="Cambria"/>
          <w:color w:val="000000"/>
        </w:rPr>
        <w:t>The</w:t>
      </w:r>
      <w:proofErr w:type="gramEnd"/>
      <w:r w:rsidR="006B372D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Critique of Pure Reason, 20th The World Congress </w:t>
      </w:r>
      <w:r>
        <w:rPr>
          <w:rFonts w:ascii="Cambria" w:eastAsia="Cambria" w:hAnsi="Cambria" w:cs="Cambria"/>
        </w:rPr>
        <w:t>Philosophy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3113598C" w14:textId="3D0160AF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Silverman, A.,</w:t>
      </w:r>
      <w:r w:rsidR="006B372D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2003, Plato's Middle Period Metaphysics and Epistemology, Stanford Encyclopedia of Philosophy, &lt;silverman.3@osu.edu&gt; </w:t>
      </w:r>
    </w:p>
    <w:p w14:paraId="4E5F15B1" w14:textId="4A922FEA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Smit, H., 2003, “Lisa Shabel: Mathematics in Kant’s Critical Philosophy.”, &lt;Notre Dame Philosophical Reviews&gt;.  </w:t>
      </w:r>
    </w:p>
    <w:p w14:paraId="30D00C3B" w14:textId="253543B3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Soehakso</w:t>
      </w:r>
      <w:proofErr w:type="spellEnd"/>
      <w:r>
        <w:rPr>
          <w:rFonts w:ascii="Cambria" w:eastAsia="Cambria" w:hAnsi="Cambria" w:cs="Cambria"/>
          <w:color w:val="000000"/>
        </w:rPr>
        <w:t>, RMJT, 1989, “Some Thought on Philosophy and Mathematics”, Yogyakarta: Regional Conference South</w:t>
      </w:r>
      <w:r w:rsidR="006B372D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East Asian Mathematical Society </w:t>
      </w:r>
    </w:p>
    <w:p w14:paraId="3872009C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Stefanik, R., 1994, “Structuralism, Category Theory and Philosophy of Mathematics”, &lt;http://www.mmsysgrp.com/mathstrc.htm&gt; </w:t>
      </w:r>
    </w:p>
    <w:p w14:paraId="088E3DF6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Stefanik, R., 1994, “The Structures of Reality Truth, Invariance and Scientific Objectivity”, MSG Press: Washington. </w:t>
      </w:r>
    </w:p>
    <w:p w14:paraId="53EBBF50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Suber</w:t>
      </w:r>
      <w:proofErr w:type="spellEnd"/>
      <w:r>
        <w:rPr>
          <w:rFonts w:ascii="Cambria" w:eastAsia="Cambria" w:hAnsi="Cambria" w:cs="Cambria"/>
          <w:color w:val="000000"/>
        </w:rPr>
        <w:t xml:space="preserve">, P., 2000, Alignments with the </w:t>
      </w:r>
      <w:proofErr w:type="gramStart"/>
      <w:r>
        <w:rPr>
          <w:rFonts w:ascii="Cambria" w:eastAsia="Cambria" w:hAnsi="Cambria" w:cs="Cambria"/>
          <w:color w:val="000000"/>
        </w:rPr>
        <w:t>Categories,  &lt;</w:t>
      </w:r>
      <w:proofErr w:type="gramEnd"/>
      <w:r>
        <w:rPr>
          <w:rFonts w:ascii="Cambria" w:eastAsia="Cambria" w:hAnsi="Cambria" w:cs="Cambria"/>
          <w:color w:val="000000"/>
        </w:rPr>
        <w:t xml:space="preserve">http://www.earlham.edu/~phil/&gt; </w:t>
      </w:r>
    </w:p>
    <w:p w14:paraId="16173BB4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Tait, W.W., 1983, “Beyond the axioms: The question of objectivity in mathematics</w:t>
      </w:r>
      <w:proofErr w:type="gramStart"/>
      <w:r>
        <w:rPr>
          <w:rFonts w:ascii="Cambria" w:eastAsia="Cambria" w:hAnsi="Cambria" w:cs="Cambria"/>
          <w:color w:val="000000"/>
        </w:rPr>
        <w:t xml:space="preserve">”,   </w:t>
      </w:r>
      <w:proofErr w:type="gramEnd"/>
      <w:r>
        <w:rPr>
          <w:rFonts w:ascii="Cambria" w:eastAsia="Cambria" w:hAnsi="Cambria" w:cs="Cambria"/>
          <w:color w:val="000000"/>
        </w:rPr>
        <w:t xml:space="preserve"> &lt;http://home.uchicago.edu/~wwtx/objectivity.pdf.&gt; </w:t>
      </w:r>
    </w:p>
    <w:p w14:paraId="145A217D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Tuchanska</w:t>
      </w:r>
      <w:proofErr w:type="spellEnd"/>
      <w:r>
        <w:rPr>
          <w:rFonts w:ascii="Cambria" w:eastAsia="Cambria" w:hAnsi="Cambria" w:cs="Cambria"/>
          <w:color w:val="000000"/>
        </w:rPr>
        <w:t>, B.,1999, “Is a Non-Foundationalist Epistemology Possible?</w:t>
      </w:r>
      <w:proofErr w:type="gramStart"/>
      <w:r>
        <w:rPr>
          <w:rFonts w:ascii="Cambria" w:eastAsia="Cambria" w:hAnsi="Cambria" w:cs="Cambria"/>
          <w:color w:val="000000"/>
        </w:rPr>
        <w:t>”,  &lt;</w:t>
      </w:r>
      <w:proofErr w:type="gramEnd"/>
      <w:r>
        <w:rPr>
          <w:rFonts w:ascii="Cambria" w:eastAsia="Cambria" w:hAnsi="Cambria" w:cs="Cambria"/>
          <w:color w:val="000000"/>
        </w:rPr>
        <w:t xml:space="preserve">http://www.Google.com/Tuchanska&gt; </w:t>
      </w:r>
    </w:p>
    <w:p w14:paraId="60C37B9F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Wegner, P., 2004, “Modeling, Formalization, and Intuition.” Department of Computer Science.  &lt;http://www.google.com/ wiki/</w:t>
      </w:r>
      <w:proofErr w:type="spellStart"/>
      <w:r>
        <w:rPr>
          <w:rFonts w:ascii="Cambria" w:eastAsia="Cambria" w:hAnsi="Cambria" w:cs="Cambria"/>
          <w:color w:val="000000"/>
        </w:rPr>
        <w:t>Main+Page</w:t>
      </w:r>
      <w:proofErr w:type="spellEnd"/>
      <w:r>
        <w:rPr>
          <w:rFonts w:ascii="Cambria" w:eastAsia="Cambria" w:hAnsi="Cambria" w:cs="Cambria"/>
          <w:color w:val="000000"/>
        </w:rPr>
        <w:t xml:space="preserve">&gt; </w:t>
      </w:r>
    </w:p>
    <w:p w14:paraId="466A59FA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Weir A., 2004, “A Neo-Formalist Approach to Mathematical Truth</w:t>
      </w:r>
      <w:proofErr w:type="gramStart"/>
      <w:r>
        <w:rPr>
          <w:rFonts w:ascii="Cambria" w:eastAsia="Cambria" w:hAnsi="Cambria" w:cs="Cambria"/>
          <w:color w:val="000000"/>
        </w:rPr>
        <w:t>”,  &lt;</w:t>
      </w:r>
      <w:proofErr w:type="gramEnd"/>
      <w:r>
        <w:rPr>
          <w:rFonts w:ascii="Cambria" w:eastAsia="Cambria" w:hAnsi="Cambria" w:cs="Cambria"/>
          <w:color w:val="000000"/>
        </w:rPr>
        <w:t xml:space="preserve">http://en. wikipedia.org/wiki/GNU_FDL&gt; 13. </w:t>
      </w:r>
      <w:proofErr w:type="spellStart"/>
      <w:proofErr w:type="gramStart"/>
      <w:r>
        <w:rPr>
          <w:rFonts w:ascii="Cambria" w:eastAsia="Cambria" w:hAnsi="Cambria" w:cs="Cambria"/>
          <w:color w:val="000000"/>
        </w:rPr>
        <w:t>Wilder,R.L</w:t>
      </w:r>
      <w:proofErr w:type="spellEnd"/>
      <w:r>
        <w:rPr>
          <w:rFonts w:ascii="Cambria" w:eastAsia="Cambria" w:hAnsi="Cambria" w:cs="Cambria"/>
          <w:color w:val="000000"/>
        </w:rPr>
        <w:t>.</w:t>
      </w:r>
      <w:proofErr w:type="gramEnd"/>
      <w:r>
        <w:rPr>
          <w:rFonts w:ascii="Cambria" w:eastAsia="Cambria" w:hAnsi="Cambria" w:cs="Cambria"/>
          <w:color w:val="000000"/>
        </w:rPr>
        <w:t>, 1952, Introduction to the Foundation of Mathematics, New York</w:t>
      </w:r>
    </w:p>
    <w:p w14:paraId="790AB624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Marsigit</w:t>
      </w:r>
      <w:proofErr w:type="spellEnd"/>
      <w:r>
        <w:rPr>
          <w:rFonts w:ascii="Cambria" w:eastAsia="Cambria" w:hAnsi="Cambria" w:cs="Cambria"/>
        </w:rPr>
        <w:t xml:space="preserve">. 2018. </w:t>
      </w:r>
      <w:proofErr w:type="spellStart"/>
      <w:r>
        <w:rPr>
          <w:rFonts w:ascii="Cambria" w:eastAsia="Cambria" w:hAnsi="Cambria" w:cs="Cambria"/>
        </w:rPr>
        <w:t>Epistemologi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Matematika</w:t>
      </w:r>
      <w:proofErr w:type="spellEnd"/>
      <w:r>
        <w:rPr>
          <w:rFonts w:ascii="Cambria" w:eastAsia="Cambria" w:hAnsi="Cambria" w:cs="Cambria"/>
        </w:rPr>
        <w:t xml:space="preserve"> di SD </w:t>
      </w:r>
      <w:proofErr w:type="spellStart"/>
      <w:r>
        <w:rPr>
          <w:rFonts w:ascii="Cambria" w:eastAsia="Cambria" w:hAnsi="Cambria" w:cs="Cambria"/>
        </w:rPr>
        <w:t>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Implikasinya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dalam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Pembelajaran</w:t>
      </w:r>
      <w:proofErr w:type="spellEnd"/>
      <w:r>
        <w:rPr>
          <w:rFonts w:ascii="Cambria" w:eastAsia="Cambria" w:hAnsi="Cambria" w:cs="Cambria"/>
        </w:rPr>
        <w:t xml:space="preserve"> [Research Group]. LPPM UNY. https://simppm.lppm.uny.ac.id/uploads/5827/laporan_akhir/laporan-akhir-5827-20181231-122723.pdf  </w:t>
      </w:r>
    </w:p>
    <w:p w14:paraId="2AFA799E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Marsigit</w:t>
      </w:r>
      <w:proofErr w:type="spellEnd"/>
      <w:r>
        <w:rPr>
          <w:rFonts w:ascii="Cambria" w:eastAsia="Cambria" w:hAnsi="Cambria" w:cs="Cambria"/>
        </w:rPr>
        <w:t xml:space="preserve">. 2018. </w:t>
      </w:r>
      <w:proofErr w:type="spellStart"/>
      <w:r>
        <w:rPr>
          <w:rFonts w:ascii="Cambria" w:eastAsia="Cambria" w:hAnsi="Cambria" w:cs="Cambria"/>
        </w:rPr>
        <w:t>Identifikasi</w:t>
      </w:r>
      <w:proofErr w:type="spellEnd"/>
      <w:r>
        <w:rPr>
          <w:rFonts w:ascii="Cambria" w:eastAsia="Cambria" w:hAnsi="Cambria" w:cs="Cambria"/>
        </w:rPr>
        <w:t xml:space="preserve"> Model-model </w:t>
      </w:r>
      <w:proofErr w:type="spellStart"/>
      <w:r>
        <w:rPr>
          <w:rFonts w:ascii="Cambria" w:eastAsia="Cambria" w:hAnsi="Cambria" w:cs="Cambria"/>
        </w:rPr>
        <w:t>Kurikulum</w:t>
      </w:r>
      <w:proofErr w:type="spellEnd"/>
      <w:r>
        <w:rPr>
          <w:rFonts w:ascii="Cambria" w:eastAsia="Cambria" w:hAnsi="Cambria" w:cs="Cambria"/>
        </w:rPr>
        <w:t xml:space="preserve"> Pendidikan </w:t>
      </w:r>
      <w:proofErr w:type="spellStart"/>
      <w:r>
        <w:rPr>
          <w:rFonts w:ascii="Cambria" w:eastAsia="Cambria" w:hAnsi="Cambria" w:cs="Cambria"/>
        </w:rPr>
        <w:t>Matematika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Implementasinya</w:t>
      </w:r>
      <w:proofErr w:type="spellEnd"/>
      <w:r>
        <w:rPr>
          <w:rFonts w:ascii="Cambria" w:eastAsia="Cambria" w:hAnsi="Cambria" w:cs="Cambria"/>
        </w:rPr>
        <w:t xml:space="preserve"> di </w:t>
      </w:r>
      <w:proofErr w:type="spellStart"/>
      <w:r>
        <w:rPr>
          <w:rFonts w:ascii="Cambria" w:eastAsia="Cambria" w:hAnsi="Cambria" w:cs="Cambria"/>
        </w:rPr>
        <w:t>Sekolah</w:t>
      </w:r>
      <w:proofErr w:type="spellEnd"/>
      <w:r>
        <w:rPr>
          <w:rFonts w:ascii="Cambria" w:eastAsia="Cambria" w:hAnsi="Cambria" w:cs="Cambria"/>
        </w:rPr>
        <w:t xml:space="preserve"> [Research Group]. LPPM UNY.</w:t>
      </w:r>
    </w:p>
    <w:p w14:paraId="661863A9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Marsigit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Sugiman</w:t>
      </w:r>
      <w:proofErr w:type="spellEnd"/>
      <w:r>
        <w:rPr>
          <w:rFonts w:ascii="Cambria" w:eastAsia="Cambria" w:hAnsi="Cambria" w:cs="Cambria"/>
        </w:rPr>
        <w:t xml:space="preserve">, M. </w:t>
      </w:r>
      <w:proofErr w:type="spellStart"/>
      <w:r>
        <w:rPr>
          <w:rFonts w:ascii="Cambria" w:eastAsia="Cambria" w:hAnsi="Cambria" w:cs="Cambria"/>
        </w:rPr>
        <w:t>Fitrianawati</w:t>
      </w:r>
      <w:proofErr w:type="spellEnd"/>
      <w:r>
        <w:rPr>
          <w:rFonts w:ascii="Cambria" w:eastAsia="Cambria" w:hAnsi="Cambria" w:cs="Cambria"/>
        </w:rPr>
        <w:t xml:space="preserve">, D.S. </w:t>
      </w:r>
      <w:proofErr w:type="spellStart"/>
      <w:r>
        <w:rPr>
          <w:rFonts w:ascii="Cambria" w:eastAsia="Cambria" w:hAnsi="Cambria" w:cs="Cambria"/>
        </w:rPr>
        <w:t>Setiana</w:t>
      </w:r>
      <w:proofErr w:type="spellEnd"/>
      <w:r>
        <w:rPr>
          <w:rFonts w:ascii="Cambria" w:eastAsia="Cambria" w:hAnsi="Cambria" w:cs="Cambria"/>
        </w:rPr>
        <w:t xml:space="preserve">, A.B. </w:t>
      </w:r>
      <w:proofErr w:type="spellStart"/>
      <w:r>
        <w:rPr>
          <w:rFonts w:ascii="Cambria" w:eastAsia="Cambria" w:hAnsi="Cambria" w:cs="Cambria"/>
        </w:rPr>
        <w:t>Wicaksono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Nuryadi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dan</w:t>
      </w:r>
      <w:proofErr w:type="spellEnd"/>
      <w:r>
        <w:rPr>
          <w:rFonts w:ascii="Cambria" w:eastAsia="Cambria" w:hAnsi="Cambria" w:cs="Cambria"/>
        </w:rPr>
        <w:t xml:space="preserve"> H. </w:t>
      </w:r>
      <w:proofErr w:type="spellStart"/>
      <w:r>
        <w:rPr>
          <w:rFonts w:ascii="Cambria" w:eastAsia="Cambria" w:hAnsi="Cambria" w:cs="Cambria"/>
        </w:rPr>
        <w:t>Sukoco</w:t>
      </w:r>
      <w:proofErr w:type="spellEnd"/>
      <w:r>
        <w:rPr>
          <w:rFonts w:ascii="Cambria" w:eastAsia="Cambria" w:hAnsi="Cambria" w:cs="Cambria"/>
        </w:rPr>
        <w:t xml:space="preserve">. 2019. </w:t>
      </w:r>
      <w:proofErr w:type="spellStart"/>
      <w:r>
        <w:rPr>
          <w:rFonts w:ascii="Cambria" w:eastAsia="Cambria" w:hAnsi="Cambria" w:cs="Cambria"/>
        </w:rPr>
        <w:t>Perancangan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Perangkat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Pembelajaran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Etnomatematika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bagi</w:t>
      </w:r>
      <w:proofErr w:type="spellEnd"/>
      <w:r>
        <w:rPr>
          <w:rFonts w:ascii="Cambria" w:eastAsia="Cambria" w:hAnsi="Cambria" w:cs="Cambria"/>
        </w:rPr>
        <w:t xml:space="preserve"> Guru </w:t>
      </w:r>
      <w:proofErr w:type="spellStart"/>
      <w:r>
        <w:rPr>
          <w:rFonts w:ascii="Cambria" w:eastAsia="Cambria" w:hAnsi="Cambria" w:cs="Cambria"/>
        </w:rPr>
        <w:t>Matematika</w:t>
      </w:r>
      <w:proofErr w:type="spellEnd"/>
      <w:r>
        <w:rPr>
          <w:rFonts w:ascii="Cambria" w:eastAsia="Cambria" w:hAnsi="Cambria" w:cs="Cambria"/>
        </w:rPr>
        <w:t xml:space="preserve"> di Kawasan Candi </w:t>
      </w:r>
      <w:proofErr w:type="spellStart"/>
      <w:r>
        <w:rPr>
          <w:rFonts w:ascii="Cambria" w:eastAsia="Cambria" w:hAnsi="Cambria" w:cs="Cambria"/>
        </w:rPr>
        <w:t>Prambanan</w:t>
      </w:r>
      <w:proofErr w:type="spellEnd"/>
      <w:r>
        <w:rPr>
          <w:rFonts w:ascii="Cambria" w:eastAsia="Cambria" w:hAnsi="Cambria" w:cs="Cambria"/>
        </w:rPr>
        <w:t xml:space="preserve"> [PPM]. LPPM UNY. https://simppm.lppm.uny.ac.id/data-publik/luaran-publikasi-media/Yzg4cG9vVWNMRUs5djhJK0k2Q2dnQT09</w:t>
      </w:r>
    </w:p>
    <w:p w14:paraId="50B42C40" w14:textId="77777777" w:rsidR="00793264" w:rsidRDefault="00A23597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Marsigit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Syukrul</w:t>
      </w:r>
      <w:proofErr w:type="spellEnd"/>
      <w:r>
        <w:rPr>
          <w:rFonts w:ascii="Cambria" w:eastAsia="Cambria" w:hAnsi="Cambria" w:cs="Cambria"/>
        </w:rPr>
        <w:t xml:space="preserve"> Hamdi, </w:t>
      </w:r>
      <w:proofErr w:type="spellStart"/>
      <w:r>
        <w:rPr>
          <w:rFonts w:ascii="Cambria" w:eastAsia="Cambria" w:hAnsi="Cambria" w:cs="Cambria"/>
        </w:rPr>
        <w:t>Sugiman</w:t>
      </w:r>
      <w:proofErr w:type="spellEnd"/>
      <w:r>
        <w:rPr>
          <w:rFonts w:ascii="Cambria" w:eastAsia="Cambria" w:hAnsi="Cambria" w:cs="Cambria"/>
        </w:rPr>
        <w:t xml:space="preserve">, Ali Mahmudi, </w:t>
      </w:r>
      <w:proofErr w:type="spellStart"/>
      <w:r>
        <w:rPr>
          <w:rFonts w:ascii="Cambria" w:eastAsia="Cambria" w:hAnsi="Cambria" w:cs="Cambria"/>
        </w:rPr>
        <w:t>dan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Nila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Mareti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Murdiyani</w:t>
      </w:r>
      <w:proofErr w:type="spellEnd"/>
      <w:r>
        <w:rPr>
          <w:rFonts w:ascii="Cambria" w:eastAsia="Cambria" w:hAnsi="Cambria" w:cs="Cambria"/>
        </w:rPr>
        <w:t xml:space="preserve">. 2021. Workshop </w:t>
      </w:r>
      <w:proofErr w:type="spellStart"/>
      <w:r>
        <w:rPr>
          <w:rFonts w:ascii="Cambria" w:eastAsia="Cambria" w:hAnsi="Cambria" w:cs="Cambria"/>
        </w:rPr>
        <w:t>Desain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Pembelajaran</w:t>
      </w:r>
      <w:proofErr w:type="spellEnd"/>
      <w:r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  <w:i/>
        </w:rPr>
        <w:t>Lesson Plan</w:t>
      </w:r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</w:rPr>
        <w:t>Berbasis</w:t>
      </w:r>
      <w:proofErr w:type="spellEnd"/>
      <w:r>
        <w:rPr>
          <w:rFonts w:ascii="Cambria" w:eastAsia="Cambria" w:hAnsi="Cambria" w:cs="Cambria"/>
        </w:rPr>
        <w:t xml:space="preserve"> Flipped Classroom </w:t>
      </w:r>
      <w:proofErr w:type="spellStart"/>
      <w:r>
        <w:rPr>
          <w:rFonts w:ascii="Cambria" w:eastAsia="Cambria" w:hAnsi="Cambria" w:cs="Cambria"/>
        </w:rPr>
        <w:t>Bagi</w:t>
      </w:r>
      <w:proofErr w:type="spellEnd"/>
      <w:r>
        <w:rPr>
          <w:rFonts w:ascii="Cambria" w:eastAsia="Cambria" w:hAnsi="Cambria" w:cs="Cambria"/>
        </w:rPr>
        <w:t xml:space="preserve"> Guru </w:t>
      </w:r>
      <w:proofErr w:type="spellStart"/>
      <w:r>
        <w:rPr>
          <w:rFonts w:ascii="Cambria" w:eastAsia="Cambria" w:hAnsi="Cambria" w:cs="Cambria"/>
        </w:rPr>
        <w:t>Matematika</w:t>
      </w:r>
      <w:proofErr w:type="spellEnd"/>
      <w:r>
        <w:rPr>
          <w:rFonts w:ascii="Cambria" w:eastAsia="Cambria" w:hAnsi="Cambria" w:cs="Cambria"/>
        </w:rPr>
        <w:t xml:space="preserve"> SMP di </w:t>
      </w:r>
      <w:proofErr w:type="spellStart"/>
      <w:r>
        <w:rPr>
          <w:rFonts w:ascii="Cambria" w:eastAsia="Cambria" w:hAnsi="Cambria" w:cs="Cambria"/>
        </w:rPr>
        <w:t>Kabupaten</w:t>
      </w:r>
      <w:proofErr w:type="spellEnd"/>
      <w:r>
        <w:rPr>
          <w:rFonts w:ascii="Cambria" w:eastAsia="Cambria" w:hAnsi="Cambria" w:cs="Cambria"/>
        </w:rPr>
        <w:t xml:space="preserve"> Bantul (</w:t>
      </w:r>
      <w:proofErr w:type="spellStart"/>
      <w:r>
        <w:rPr>
          <w:rFonts w:ascii="Cambria" w:eastAsia="Cambria" w:hAnsi="Cambria" w:cs="Cambria"/>
        </w:rPr>
        <w:t>Praktik</w:t>
      </w:r>
      <w:proofErr w:type="spellEnd"/>
      <w:r>
        <w:rPr>
          <w:rFonts w:ascii="Cambria" w:eastAsia="Cambria" w:hAnsi="Cambria" w:cs="Cambria"/>
        </w:rPr>
        <w:t xml:space="preserve"> LMS </w:t>
      </w:r>
      <w:proofErr w:type="spellStart"/>
      <w:r>
        <w:rPr>
          <w:rFonts w:ascii="Cambria" w:eastAsia="Cambria" w:hAnsi="Cambria" w:cs="Cambria"/>
        </w:rPr>
        <w:t>menggunakan</w:t>
      </w:r>
      <w:proofErr w:type="spellEnd"/>
      <w:r>
        <w:rPr>
          <w:rFonts w:ascii="Cambria" w:eastAsia="Cambria" w:hAnsi="Cambria" w:cs="Cambria"/>
        </w:rPr>
        <w:t xml:space="preserve"> Edmodo/Google Classroom) [PPM]. LPPM UNY. </w:t>
      </w:r>
    </w:p>
    <w:p w14:paraId="2B1275A2" w14:textId="77777777" w:rsidR="00793264" w:rsidRDefault="00793264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p w14:paraId="7E378E48" w14:textId="77777777" w:rsidR="00793264" w:rsidRDefault="00A23597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Email :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marsigit@uny.ac.id</w:t>
        </w:r>
      </w:hyperlink>
    </w:p>
    <w:p w14:paraId="345A5678" w14:textId="77777777" w:rsidR="00793264" w:rsidRDefault="00A23597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Phone </w:t>
      </w:r>
      <w:proofErr w:type="gramStart"/>
      <w:r>
        <w:rPr>
          <w:rFonts w:ascii="Cambria" w:eastAsia="Cambria" w:hAnsi="Cambria" w:cs="Cambria"/>
          <w:sz w:val="22"/>
          <w:szCs w:val="22"/>
        </w:rPr>
        <w:t>number :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8B40C3E" w14:textId="77777777" w:rsidR="00793264" w:rsidRDefault="00A23597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Alamat :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Ploso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Kuning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II Rt.10/Rw.04 </w:t>
      </w:r>
      <w:proofErr w:type="spellStart"/>
      <w:r>
        <w:rPr>
          <w:rFonts w:ascii="Cambria" w:eastAsia="Cambria" w:hAnsi="Cambria" w:cs="Cambria"/>
          <w:sz w:val="22"/>
          <w:szCs w:val="22"/>
        </w:rPr>
        <w:t>Minomartani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Ngaglik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Sleman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7E466768" w14:textId="77777777" w:rsidR="00793264" w:rsidRDefault="00793264">
      <w:pPr>
        <w:tabs>
          <w:tab w:val="left" w:pos="3119"/>
        </w:tabs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ae"/>
        <w:tblW w:w="14175" w:type="dxa"/>
        <w:tblLayout w:type="fixed"/>
        <w:tblLook w:val="0400" w:firstRow="0" w:lastRow="0" w:firstColumn="0" w:lastColumn="0" w:noHBand="0" w:noVBand="1"/>
      </w:tblPr>
      <w:tblGrid>
        <w:gridCol w:w="7479"/>
        <w:gridCol w:w="6696"/>
      </w:tblGrid>
      <w:tr w:rsidR="00793264" w:rsidRPr="00BB5EE6" w14:paraId="5F26AE73" w14:textId="77777777" w:rsidTr="007461A7">
        <w:trPr>
          <w:trHeight w:val="2130"/>
        </w:trPr>
        <w:tc>
          <w:tcPr>
            <w:tcW w:w="7479" w:type="dxa"/>
          </w:tcPr>
          <w:p w14:paraId="6DFA0C85" w14:textId="77777777" w:rsidR="00793264" w:rsidRPr="00BB5EE6" w:rsidRDefault="00A23597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B5EE6">
              <w:rPr>
                <w:rFonts w:ascii="Cambria" w:eastAsia="Times New Roman" w:hAnsi="Cambria" w:cs="Times New Roman"/>
              </w:rPr>
              <w:lastRenderedPageBreak/>
              <w:t>Mengetahui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>,</w:t>
            </w:r>
          </w:p>
          <w:p w14:paraId="67E0B93D" w14:textId="77777777" w:rsidR="00882785" w:rsidRPr="00BB5EE6" w:rsidRDefault="00882785" w:rsidP="00882785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B5EE6">
              <w:rPr>
                <w:rFonts w:ascii="Cambria" w:eastAsia="Times New Roman" w:hAnsi="Cambria" w:cs="Times New Roman"/>
              </w:rPr>
              <w:t>Koordinator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 xml:space="preserve"> Program </w:t>
            </w:r>
            <w:proofErr w:type="spellStart"/>
            <w:r w:rsidRPr="00BB5EE6">
              <w:rPr>
                <w:rFonts w:ascii="Cambria" w:eastAsia="Times New Roman" w:hAnsi="Cambria" w:cs="Times New Roman"/>
              </w:rPr>
              <w:t>Doktor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 xml:space="preserve"> PEP, </w:t>
            </w:r>
          </w:p>
          <w:p w14:paraId="403BF1D7" w14:textId="421B3522" w:rsidR="00793264" w:rsidRPr="00BB5EE6" w:rsidRDefault="00793264">
            <w:pPr>
              <w:rPr>
                <w:rFonts w:ascii="Cambria" w:eastAsia="Times New Roman" w:hAnsi="Cambria" w:cs="Times New Roman"/>
              </w:rPr>
            </w:pPr>
          </w:p>
          <w:p w14:paraId="56B9A982" w14:textId="660FA2BB" w:rsidR="00793264" w:rsidRPr="00BB5EE6" w:rsidRDefault="00B85433">
            <w:pPr>
              <w:rPr>
                <w:rFonts w:ascii="Cambria" w:eastAsia="Times New Roman" w:hAnsi="Cambria" w:cs="Times New Roman"/>
              </w:rPr>
            </w:pPr>
            <w:bookmarkStart w:id="1" w:name="_GoBack"/>
            <w:r>
              <w:rPr>
                <w:rFonts w:ascii="Cambria" w:eastAsia="Cambria" w:hAnsi="Cambria" w:cs="Cambria"/>
                <w:noProof/>
              </w:rPr>
              <w:drawing>
                <wp:anchor distT="0" distB="0" distL="114300" distR="114300" simplePos="0" relativeHeight="251666432" behindDoc="1" locked="0" layoutInCell="1" allowOverlap="1" wp14:anchorId="74188DB1" wp14:editId="6814303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83185</wp:posOffset>
                  </wp:positionV>
                  <wp:extent cx="2019300" cy="390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4B64D5">
              <w:rPr>
                <w:rFonts w:ascii="Times New Roman" w:eastAsiaTheme="minorEastAsia" w:hAnsi="Times New Roman" w:cs="Times New Roman"/>
                <w:sz w:val="24"/>
                <w:szCs w:val="24"/>
              </w:rPr>
              <w:object w:dxaOrig="225" w:dyaOrig="225" w14:anchorId="6A662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34.4pt;margin-top:240.7pt;width:158.6pt;height:30.1pt;z-index:251661312;mso-position-horizontal-relative:text;mso-position-vertical-relative:text">
                  <v:imagedata r:id="rId10" o:title="" croptop="10196f" cropbottom="47284f" cropleft="4913f" cropright="5677f"/>
                </v:shape>
                <o:OLEObject Type="Embed" ProgID="AcroExch.Document.11" ShapeID="_x0000_s1026" DrawAspect="Content" ObjectID="_1717825278" r:id="rId11"/>
              </w:object>
            </w:r>
          </w:p>
          <w:p w14:paraId="2BA8C95A" w14:textId="7AAD512A" w:rsidR="00793264" w:rsidRPr="00BB5EE6" w:rsidRDefault="00793264">
            <w:pPr>
              <w:rPr>
                <w:rFonts w:ascii="Cambria" w:eastAsia="Times New Roman" w:hAnsi="Cambria" w:cs="Times New Roman"/>
              </w:rPr>
            </w:pPr>
          </w:p>
          <w:p w14:paraId="05415578" w14:textId="77777777" w:rsidR="00793264" w:rsidRPr="00BB5EE6" w:rsidRDefault="00793264">
            <w:pPr>
              <w:rPr>
                <w:rFonts w:ascii="Cambria" w:eastAsia="Times New Roman" w:hAnsi="Cambria" w:cs="Times New Roman"/>
              </w:rPr>
            </w:pPr>
          </w:p>
          <w:p w14:paraId="367892EB" w14:textId="77777777" w:rsidR="00793264" w:rsidRPr="00BB5EE6" w:rsidRDefault="00A23597">
            <w:pPr>
              <w:rPr>
                <w:rFonts w:ascii="Cambria" w:eastAsia="Times New Roman" w:hAnsi="Cambria" w:cs="Times New Roman"/>
              </w:rPr>
            </w:pPr>
            <w:r w:rsidRPr="00BB5EE6">
              <w:rPr>
                <w:rFonts w:ascii="Cambria" w:eastAsia="Times New Roman" w:hAnsi="Cambria" w:cs="Times New Roman"/>
              </w:rPr>
              <w:t xml:space="preserve">Prof. Dr. </w:t>
            </w:r>
            <w:proofErr w:type="spellStart"/>
            <w:r w:rsidRPr="00BB5EE6">
              <w:rPr>
                <w:rFonts w:ascii="Cambria" w:eastAsia="Times New Roman" w:hAnsi="Cambria" w:cs="Times New Roman"/>
              </w:rPr>
              <w:t>Badrun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B5EE6">
              <w:rPr>
                <w:rFonts w:ascii="Cambria" w:eastAsia="Times New Roman" w:hAnsi="Cambria" w:cs="Times New Roman"/>
              </w:rPr>
              <w:t>Kartowagiran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proofErr w:type="gramStart"/>
            <w:r w:rsidRPr="00BB5EE6">
              <w:rPr>
                <w:rFonts w:ascii="Cambria" w:eastAsia="Times New Roman" w:hAnsi="Cambria" w:cs="Times New Roman"/>
              </w:rPr>
              <w:t>M.Pd</w:t>
            </w:r>
            <w:proofErr w:type="spellEnd"/>
            <w:proofErr w:type="gramEnd"/>
          </w:p>
          <w:p w14:paraId="4AA90F4C" w14:textId="77777777" w:rsidR="00793264" w:rsidRPr="00BB5EE6" w:rsidRDefault="00A23597">
            <w:pPr>
              <w:rPr>
                <w:rFonts w:ascii="Cambria" w:eastAsia="Times New Roman" w:hAnsi="Cambria" w:cs="Times New Roman"/>
              </w:rPr>
            </w:pPr>
            <w:r w:rsidRPr="00BB5EE6">
              <w:rPr>
                <w:rFonts w:ascii="Cambria" w:eastAsia="Times New Roman" w:hAnsi="Cambria" w:cs="Times New Roman"/>
              </w:rPr>
              <w:t>NIP. 19530725 197811 1 001</w:t>
            </w:r>
          </w:p>
        </w:tc>
        <w:tc>
          <w:tcPr>
            <w:tcW w:w="6696" w:type="dxa"/>
          </w:tcPr>
          <w:p w14:paraId="52BCACDA" w14:textId="77777777" w:rsidR="00793264" w:rsidRPr="00BB5EE6" w:rsidRDefault="00A23597">
            <w:pPr>
              <w:rPr>
                <w:rFonts w:ascii="Cambria" w:eastAsia="Times New Roman" w:hAnsi="Cambria" w:cs="Times New Roman"/>
              </w:rPr>
            </w:pPr>
            <w:r w:rsidRPr="00BB5EE6">
              <w:rPr>
                <w:rFonts w:ascii="Cambria" w:eastAsia="Times New Roman" w:hAnsi="Cambria" w:cs="Times New Roman"/>
              </w:rPr>
              <w:t xml:space="preserve">Yogyakarta, 15 </w:t>
            </w:r>
            <w:proofErr w:type="spellStart"/>
            <w:r w:rsidRPr="00BB5EE6">
              <w:rPr>
                <w:rFonts w:ascii="Cambria" w:eastAsia="Times New Roman" w:hAnsi="Cambria" w:cs="Times New Roman"/>
              </w:rPr>
              <w:t>Juli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 xml:space="preserve"> 2021</w:t>
            </w:r>
          </w:p>
          <w:p w14:paraId="2B4003A9" w14:textId="1F0C37F3" w:rsidR="00793264" w:rsidRPr="00BB5EE6" w:rsidRDefault="00A23597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B5EE6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B5EE6">
              <w:rPr>
                <w:rFonts w:ascii="Cambria" w:eastAsia="Times New Roman" w:hAnsi="Cambria" w:cs="Times New Roman"/>
              </w:rPr>
              <w:t>Pengampu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>,</w:t>
            </w:r>
          </w:p>
          <w:p w14:paraId="51D9236A" w14:textId="757C8BD7" w:rsidR="00793264" w:rsidRPr="00BB5EE6" w:rsidRDefault="00793264">
            <w:pPr>
              <w:rPr>
                <w:rFonts w:ascii="Cambria" w:eastAsia="Times New Roman" w:hAnsi="Cambria" w:cs="Times New Roman"/>
              </w:rPr>
            </w:pPr>
          </w:p>
          <w:p w14:paraId="12307C1E" w14:textId="78ACC80F" w:rsidR="00793264" w:rsidRPr="00BB5EE6" w:rsidRDefault="00DE1540">
            <w:pPr>
              <w:rPr>
                <w:rFonts w:ascii="Cambria" w:eastAsia="Times New Roman" w:hAnsi="Cambria" w:cs="Times New Roman"/>
              </w:rPr>
            </w:pPr>
            <w:r>
              <w:rPr>
                <w:noProof/>
                <w:lang w:val="id-ID" w:eastAsia="id-ID"/>
              </w:rPr>
              <w:drawing>
                <wp:anchor distT="0" distB="0" distL="0" distR="0" simplePos="0" relativeHeight="251659264" behindDoc="0" locked="0" layoutInCell="1" allowOverlap="1" wp14:anchorId="1CC77EF0" wp14:editId="3A795464">
                  <wp:simplePos x="0" y="0"/>
                  <wp:positionH relativeFrom="page">
                    <wp:posOffset>137160</wp:posOffset>
                  </wp:positionH>
                  <wp:positionV relativeFrom="page">
                    <wp:posOffset>509270</wp:posOffset>
                  </wp:positionV>
                  <wp:extent cx="866775" cy="527050"/>
                  <wp:effectExtent l="0" t="0" r="0" b="6350"/>
                  <wp:wrapNone/>
                  <wp:docPr id="425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 rotWithShape="1">
                          <a:blip r:embed="rId12" cstate="print"/>
                          <a:srcRect l="46469" t="63728" r="32725" b="28877"/>
                          <a:stretch/>
                        </pic:blipFill>
                        <pic:spPr bwMode="auto">
                          <a:xfrm>
                            <a:off x="0" y="0"/>
                            <a:ext cx="866775" cy="52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163FDF" w14:textId="77777777" w:rsidR="00793264" w:rsidRPr="00BB5EE6" w:rsidRDefault="00793264">
            <w:pPr>
              <w:rPr>
                <w:rFonts w:ascii="Cambria" w:eastAsia="Times New Roman" w:hAnsi="Cambria" w:cs="Times New Roman"/>
              </w:rPr>
            </w:pPr>
          </w:p>
          <w:p w14:paraId="159D37F7" w14:textId="77777777" w:rsidR="00793264" w:rsidRPr="00BB5EE6" w:rsidRDefault="00793264">
            <w:pPr>
              <w:rPr>
                <w:rFonts w:ascii="Cambria" w:eastAsia="Times New Roman" w:hAnsi="Cambria" w:cs="Times New Roman"/>
              </w:rPr>
            </w:pPr>
          </w:p>
          <w:p w14:paraId="4B78AC10" w14:textId="77777777" w:rsidR="00793264" w:rsidRPr="00BB5EE6" w:rsidRDefault="00A23597">
            <w:pPr>
              <w:rPr>
                <w:rFonts w:ascii="Cambria" w:eastAsia="Times New Roman" w:hAnsi="Cambria" w:cs="Times New Roman"/>
              </w:rPr>
            </w:pPr>
            <w:r w:rsidRPr="00BB5EE6">
              <w:rPr>
                <w:rFonts w:ascii="Cambria" w:eastAsia="Times New Roman" w:hAnsi="Cambria" w:cs="Times New Roman"/>
              </w:rPr>
              <w:t xml:space="preserve">Prof. Dr. </w:t>
            </w:r>
            <w:proofErr w:type="spellStart"/>
            <w:r w:rsidRPr="00BB5EE6">
              <w:rPr>
                <w:rFonts w:ascii="Cambria" w:eastAsia="Times New Roman" w:hAnsi="Cambria" w:cs="Times New Roman"/>
              </w:rPr>
              <w:t>Marsigit</w:t>
            </w:r>
            <w:proofErr w:type="spellEnd"/>
            <w:r w:rsidRPr="00BB5EE6">
              <w:rPr>
                <w:rFonts w:ascii="Cambria" w:eastAsia="Times New Roman" w:hAnsi="Cambria" w:cs="Times New Roman"/>
              </w:rPr>
              <w:t>, M.A</w:t>
            </w:r>
          </w:p>
          <w:p w14:paraId="6F6DB787" w14:textId="77777777" w:rsidR="00793264" w:rsidRPr="00BB5EE6" w:rsidRDefault="00A23597">
            <w:pPr>
              <w:rPr>
                <w:rFonts w:ascii="Cambria" w:eastAsia="Times New Roman" w:hAnsi="Cambria" w:cs="Times New Roman"/>
              </w:rPr>
            </w:pPr>
            <w:r w:rsidRPr="00BB5EE6">
              <w:rPr>
                <w:rFonts w:ascii="Cambria" w:eastAsia="Times New Roman" w:hAnsi="Cambria" w:cs="Times New Roman"/>
              </w:rPr>
              <w:t>NIP. 195707191983031004</w:t>
            </w:r>
          </w:p>
        </w:tc>
      </w:tr>
    </w:tbl>
    <w:p w14:paraId="69FF6E15" w14:textId="4597B10F" w:rsidR="00793264" w:rsidRDefault="00B85433">
      <w:pPr>
        <w:rPr>
          <w:rFonts w:ascii="Cambria" w:eastAsia="Cambria" w:hAnsi="Cambria" w:cs="Cambria"/>
        </w:rPr>
      </w:pPr>
      <w:r>
        <w:rPr>
          <w:rFonts w:eastAsiaTheme="minorEastAsia"/>
        </w:rPr>
        <w:object w:dxaOrig="225" w:dyaOrig="225" w14:anchorId="629D2704">
          <v:shape id="_x0000_s1028" type="#_x0000_t75" style="position:absolute;margin-left:334.4pt;margin-top:240.7pt;width:158.6pt;height:30.1pt;z-index:251665408;mso-position-horizontal-relative:text;mso-position-vertical-relative:text">
            <v:imagedata r:id="rId10" o:title="" croptop="10196f" cropbottom="47284f" cropleft="4913f" cropright="5677f"/>
          </v:shape>
          <o:OLEObject Type="Embed" ProgID="AcroExch.Document.11" ShapeID="_x0000_s1028" DrawAspect="Content" ObjectID="_1717825279" r:id="rId13"/>
        </w:object>
      </w:r>
      <w:r>
        <w:rPr>
          <w:rFonts w:eastAsiaTheme="minorEastAsia"/>
        </w:rPr>
        <w:object w:dxaOrig="225" w:dyaOrig="225" w14:anchorId="753C769E">
          <v:shape id="_x0000_s1027" type="#_x0000_t75" style="position:absolute;margin-left:334.4pt;margin-top:240.7pt;width:158.6pt;height:30.1pt;z-index:251663360;mso-position-horizontal-relative:text;mso-position-vertical-relative:text">
            <v:imagedata r:id="rId10" o:title="" croptop="10196f" cropbottom="47284f" cropleft="4913f" cropright="5677f"/>
          </v:shape>
          <o:OLEObject Type="Embed" ProgID="AcroExch.Document.11" ShapeID="_x0000_s1027" DrawAspect="Content" ObjectID="_1717825280" r:id="rId14"/>
        </w:object>
      </w:r>
    </w:p>
    <w:sectPr w:rsidR="00793264">
      <w:headerReference w:type="default" r:id="rId15"/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34C2D" w14:textId="77777777" w:rsidR="00046091" w:rsidRDefault="00046091">
      <w:r>
        <w:separator/>
      </w:r>
    </w:p>
  </w:endnote>
  <w:endnote w:type="continuationSeparator" w:id="0">
    <w:p w14:paraId="550316B3" w14:textId="77777777" w:rsidR="00046091" w:rsidRDefault="000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F06F" w14:textId="77777777" w:rsidR="00046091" w:rsidRDefault="00046091">
      <w:r>
        <w:separator/>
      </w:r>
    </w:p>
  </w:footnote>
  <w:footnote w:type="continuationSeparator" w:id="0">
    <w:p w14:paraId="6120B404" w14:textId="77777777" w:rsidR="00046091" w:rsidRDefault="0004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7B84" w14:textId="77777777" w:rsidR="00793264" w:rsidRDefault="00A2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C040A5" wp14:editId="527CA061">
          <wp:simplePos x="0" y="0"/>
          <wp:positionH relativeFrom="column">
            <wp:posOffset>19052</wp:posOffset>
          </wp:positionH>
          <wp:positionV relativeFrom="paragraph">
            <wp:posOffset>104775</wp:posOffset>
          </wp:positionV>
          <wp:extent cx="1047750" cy="9620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343777" w14:textId="7BA49AB6" w:rsidR="00793264" w:rsidRPr="007E09F8" w:rsidRDefault="00A2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7E09F8">
      <w:rPr>
        <w:rFonts w:ascii="Cambria" w:eastAsia="Times New Roman" w:hAnsi="Cambria"/>
        <w:b/>
        <w:color w:val="000000"/>
        <w:sz w:val="32"/>
        <w:szCs w:val="32"/>
      </w:rPr>
      <w:t>KEMENTERIAN PENDIDIKAN, KEBUDAYAAN, RISET, DAN TEKNOLOGI</w:t>
    </w:r>
  </w:p>
  <w:p w14:paraId="3540B922" w14:textId="77777777" w:rsidR="00793264" w:rsidRPr="007E09F8" w:rsidRDefault="00A2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7E09F8">
      <w:rPr>
        <w:rFonts w:ascii="Cambria" w:eastAsia="Times New Roman" w:hAnsi="Cambria"/>
        <w:b/>
        <w:color w:val="000000"/>
        <w:sz w:val="32"/>
        <w:szCs w:val="32"/>
      </w:rPr>
      <w:t>UNIVERSITAS NEGERI YOGYAKARTA</w:t>
    </w:r>
  </w:p>
  <w:p w14:paraId="0F0B0C38" w14:textId="3925D68C" w:rsidR="00793264" w:rsidRPr="007E09F8" w:rsidRDefault="00A2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7E09F8">
      <w:rPr>
        <w:rFonts w:ascii="Cambria" w:eastAsia="Times New Roman" w:hAnsi="Cambria"/>
        <w:b/>
        <w:color w:val="000000"/>
        <w:sz w:val="32"/>
        <w:szCs w:val="32"/>
      </w:rPr>
      <w:t>PASCASARJANA</w:t>
    </w:r>
  </w:p>
  <w:p w14:paraId="35E08308" w14:textId="77777777" w:rsidR="00793264" w:rsidRDefault="00793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b/>
        <w:color w:val="000000"/>
      </w:rPr>
    </w:pPr>
  </w:p>
  <w:p w14:paraId="010F96B6" w14:textId="77777777" w:rsidR="00793264" w:rsidRDefault="00A23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2218A0C" wp14:editId="2BB9BBE9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8924925" cy="57149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897825" y="3775238"/>
                        <a:ext cx="88963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8924925" cy="57149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4925" cy="57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157E90" w14:textId="77777777" w:rsidR="00793264" w:rsidRDefault="00793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781"/>
    <w:multiLevelType w:val="multilevel"/>
    <w:tmpl w:val="20A81D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73EC"/>
    <w:multiLevelType w:val="multilevel"/>
    <w:tmpl w:val="C8D662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955"/>
    <w:multiLevelType w:val="multilevel"/>
    <w:tmpl w:val="415E0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29F7"/>
    <w:multiLevelType w:val="multilevel"/>
    <w:tmpl w:val="424A84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2FD"/>
    <w:multiLevelType w:val="multilevel"/>
    <w:tmpl w:val="F1141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AB4"/>
    <w:multiLevelType w:val="multilevel"/>
    <w:tmpl w:val="FF08596E"/>
    <w:lvl w:ilvl="0">
      <w:start w:val="13"/>
      <w:numFmt w:val="lowerLetter"/>
      <w:lvlText w:val="%1."/>
      <w:lvlJc w:val="left"/>
      <w:pPr>
        <w:ind w:left="588" w:hanging="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 w:hanging="6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A860DA0"/>
    <w:multiLevelType w:val="multilevel"/>
    <w:tmpl w:val="AB9AD74C"/>
    <w:lvl w:ilvl="0">
      <w:start w:val="10"/>
      <w:numFmt w:val="lowerLetter"/>
      <w:lvlText w:val="%1."/>
      <w:lvlJc w:val="left"/>
      <w:pPr>
        <w:ind w:left="588" w:hanging="5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19" w:hanging="12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 w:hanging="19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 w:hanging="26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 w:hanging="33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 w:hanging="4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 w:hanging="4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 w:hanging="5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 w:hanging="6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792160E"/>
    <w:multiLevelType w:val="multilevel"/>
    <w:tmpl w:val="B1CE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7A0"/>
    <w:multiLevelType w:val="multilevel"/>
    <w:tmpl w:val="626E9EE0"/>
    <w:lvl w:ilvl="0">
      <w:start w:val="1"/>
      <w:numFmt w:val="lowerLetter"/>
      <w:lvlText w:val="%1."/>
      <w:lvlJc w:val="left"/>
      <w:pPr>
        <w:ind w:left="693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9" w15:restartNumberingAfterBreak="0">
    <w:nsid w:val="3F1F4D5E"/>
    <w:multiLevelType w:val="multilevel"/>
    <w:tmpl w:val="BAA4CE8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2685"/>
    <w:multiLevelType w:val="multilevel"/>
    <w:tmpl w:val="EF786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3064A"/>
    <w:multiLevelType w:val="multilevel"/>
    <w:tmpl w:val="CC36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64"/>
    <w:rsid w:val="00046091"/>
    <w:rsid w:val="002B6ADF"/>
    <w:rsid w:val="004B64D5"/>
    <w:rsid w:val="006B372D"/>
    <w:rsid w:val="007461A7"/>
    <w:rsid w:val="00793264"/>
    <w:rsid w:val="007E09F8"/>
    <w:rsid w:val="00882785"/>
    <w:rsid w:val="00A23597"/>
    <w:rsid w:val="00B85433"/>
    <w:rsid w:val="00BB5EE6"/>
    <w:rsid w:val="00D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718DDA"/>
  <w15:docId w15:val="{9FD03258-5684-4907-9A43-B4B9AE0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C8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AF"/>
    <w:pPr>
      <w:keepNext/>
      <w:jc w:val="both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652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652C8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65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52C8"/>
    <w:rPr>
      <w:rFonts w:eastAsia="Calibri"/>
      <w:sz w:val="24"/>
      <w:szCs w:val="24"/>
      <w:lang w:val="en-US" w:eastAsia="en-US" w:bidi="ar-SA"/>
    </w:rPr>
  </w:style>
  <w:style w:type="character" w:styleId="Hyperlink">
    <w:name w:val="Hyperlink"/>
    <w:rsid w:val="00A652C8"/>
    <w:rPr>
      <w:color w:val="0000FF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652C8"/>
    <w:pPr>
      <w:ind w:left="720"/>
      <w:contextualSpacing/>
    </w:pPr>
  </w:style>
  <w:style w:type="character" w:customStyle="1" w:styleId="Heading1Char">
    <w:name w:val="Heading 1 Char"/>
    <w:link w:val="Heading1"/>
    <w:rsid w:val="003347AF"/>
    <w:rPr>
      <w:b/>
      <w:sz w:val="24"/>
    </w:rPr>
  </w:style>
  <w:style w:type="table" w:styleId="TableGrid">
    <w:name w:val="Table Grid"/>
    <w:basedOn w:val="TableNormal"/>
    <w:uiPriority w:val="99"/>
    <w:rsid w:val="00A051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9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E99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7EB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C57EB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table" w:customStyle="1" w:styleId="TableGrid0">
    <w:name w:val="TableGrid"/>
    <w:rsid w:val="0088722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44655"/>
    <w:rPr>
      <w:rFonts w:eastAsia="Calibri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2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igit@uny.ac.id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cHneh/qT3FR4W8AEM9o7mhh/Q==">AMUW2mXk+tZkaLOWgX8wgKJ6UjC6VejWAomxle/TG82D0gGtfC6fiIT9TChtvNc5rcZYJbKu+G+39ML7XCSX0aE6WTpAW0dHZN2WDAiznFlu69vG3o8AD3NCY6FysoemLk8EPZg9kSNT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Daryanti</dc:creator>
  <cp:lastModifiedBy>Jumilan</cp:lastModifiedBy>
  <cp:revision>8</cp:revision>
  <dcterms:created xsi:type="dcterms:W3CDTF">2021-10-12T04:36:00Z</dcterms:created>
  <dcterms:modified xsi:type="dcterms:W3CDTF">2022-06-27T01:55:00Z</dcterms:modified>
</cp:coreProperties>
</file>