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98E7" w14:textId="77777777" w:rsidR="00B46C1D" w:rsidRDefault="000B7D18">
      <w:pPr>
        <w:jc w:val="center"/>
        <w:rPr>
          <w:rFonts w:ascii="Cambria" w:eastAsia="Cambria" w:hAnsi="Cambria" w:cs="Cambria"/>
          <w:b/>
          <w:sz w:val="28"/>
          <w:szCs w:val="28"/>
        </w:rPr>
      </w:pPr>
      <w:bookmarkStart w:id="0" w:name="_heading=h.gjdgxs" w:colFirst="0" w:colLast="0"/>
      <w:bookmarkEnd w:id="0"/>
      <w:r>
        <w:rPr>
          <w:rFonts w:ascii="Cambria" w:eastAsia="Cambria" w:hAnsi="Cambria" w:cs="Cambria"/>
          <w:b/>
          <w:sz w:val="28"/>
          <w:szCs w:val="28"/>
        </w:rPr>
        <w:t>RENCANA PEMBELAJARAN SEMESTER</w:t>
      </w:r>
    </w:p>
    <w:p w14:paraId="00558F64" w14:textId="77777777" w:rsidR="00B46C1D" w:rsidRDefault="00B46C1D">
      <w:pPr>
        <w:rPr>
          <w:rFonts w:ascii="Times New Roman" w:eastAsia="Times New Roman" w:hAnsi="Times New Roman" w:cs="Times New Roman"/>
          <w:color w:val="000000"/>
        </w:rPr>
      </w:pPr>
    </w:p>
    <w:tbl>
      <w:tblPr>
        <w:tblStyle w:val="a6"/>
        <w:tblW w:w="13176" w:type="dxa"/>
        <w:tblLayout w:type="fixed"/>
        <w:tblLook w:val="0400" w:firstRow="0" w:lastRow="0" w:firstColumn="0" w:lastColumn="0" w:noHBand="0" w:noVBand="1"/>
      </w:tblPr>
      <w:tblGrid>
        <w:gridCol w:w="2802"/>
        <w:gridCol w:w="425"/>
        <w:gridCol w:w="1721"/>
        <w:gridCol w:w="3593"/>
        <w:gridCol w:w="1915"/>
        <w:gridCol w:w="1017"/>
        <w:gridCol w:w="1703"/>
      </w:tblGrid>
      <w:tr w:rsidR="00B46C1D" w:rsidRPr="009B1CBB" w14:paraId="3BFF31B7" w14:textId="77777777" w:rsidTr="009B1CBB">
        <w:tc>
          <w:tcPr>
            <w:tcW w:w="2802" w:type="dxa"/>
            <w:tcMar>
              <w:top w:w="0" w:type="dxa"/>
              <w:left w:w="108" w:type="dxa"/>
              <w:bottom w:w="0" w:type="dxa"/>
              <w:right w:w="108" w:type="dxa"/>
            </w:tcMar>
          </w:tcPr>
          <w:p w14:paraId="6D6AAF04"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Program Studi</w:t>
            </w:r>
          </w:p>
        </w:tc>
        <w:tc>
          <w:tcPr>
            <w:tcW w:w="425" w:type="dxa"/>
            <w:tcMar>
              <w:top w:w="0" w:type="dxa"/>
              <w:left w:w="108" w:type="dxa"/>
              <w:bottom w:w="0" w:type="dxa"/>
              <w:right w:w="108" w:type="dxa"/>
            </w:tcMar>
          </w:tcPr>
          <w:p w14:paraId="30C9156E"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w:t>
            </w:r>
          </w:p>
        </w:tc>
        <w:tc>
          <w:tcPr>
            <w:tcW w:w="9949" w:type="dxa"/>
            <w:gridSpan w:val="5"/>
            <w:tcMar>
              <w:top w:w="0" w:type="dxa"/>
              <w:left w:w="108" w:type="dxa"/>
              <w:bottom w:w="0" w:type="dxa"/>
              <w:right w:w="108" w:type="dxa"/>
            </w:tcMar>
          </w:tcPr>
          <w:p w14:paraId="2D47F142"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Penelitian dan Evaluasi Pendidikan (S3)</w:t>
            </w:r>
          </w:p>
        </w:tc>
      </w:tr>
      <w:tr w:rsidR="00B46C1D" w:rsidRPr="009B1CBB" w14:paraId="028AAFC8" w14:textId="77777777" w:rsidTr="009B1CBB">
        <w:tc>
          <w:tcPr>
            <w:tcW w:w="2802" w:type="dxa"/>
            <w:tcMar>
              <w:top w:w="0" w:type="dxa"/>
              <w:left w:w="108" w:type="dxa"/>
              <w:bottom w:w="0" w:type="dxa"/>
              <w:right w:w="108" w:type="dxa"/>
            </w:tcMar>
          </w:tcPr>
          <w:p w14:paraId="482310EC"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Nama Mata Kuliah</w:t>
            </w:r>
          </w:p>
        </w:tc>
        <w:tc>
          <w:tcPr>
            <w:tcW w:w="425" w:type="dxa"/>
            <w:tcMar>
              <w:top w:w="0" w:type="dxa"/>
              <w:left w:w="108" w:type="dxa"/>
              <w:bottom w:w="0" w:type="dxa"/>
              <w:right w:w="108" w:type="dxa"/>
            </w:tcMar>
          </w:tcPr>
          <w:p w14:paraId="044D069A"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w:t>
            </w:r>
          </w:p>
        </w:tc>
        <w:tc>
          <w:tcPr>
            <w:tcW w:w="1721" w:type="dxa"/>
            <w:tcMar>
              <w:top w:w="0" w:type="dxa"/>
              <w:left w:w="108" w:type="dxa"/>
              <w:bottom w:w="0" w:type="dxa"/>
              <w:right w:w="108" w:type="dxa"/>
            </w:tcMar>
          </w:tcPr>
          <w:p w14:paraId="1A0305C2"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Disertasi</w:t>
            </w:r>
          </w:p>
        </w:tc>
        <w:tc>
          <w:tcPr>
            <w:tcW w:w="3593" w:type="dxa"/>
            <w:tcMar>
              <w:top w:w="0" w:type="dxa"/>
              <w:left w:w="108" w:type="dxa"/>
              <w:bottom w:w="0" w:type="dxa"/>
              <w:right w:w="108" w:type="dxa"/>
            </w:tcMar>
          </w:tcPr>
          <w:p w14:paraId="0100A5B8"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Kode: PEP 9904 </w:t>
            </w:r>
          </w:p>
        </w:tc>
        <w:tc>
          <w:tcPr>
            <w:tcW w:w="1915" w:type="dxa"/>
            <w:tcMar>
              <w:top w:w="0" w:type="dxa"/>
              <w:left w:w="108" w:type="dxa"/>
              <w:bottom w:w="0" w:type="dxa"/>
              <w:right w:w="108" w:type="dxa"/>
            </w:tcMar>
          </w:tcPr>
          <w:p w14:paraId="10E226D7"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b/>
                <w:color w:val="000000"/>
                <w:sz w:val="24"/>
                <w:szCs w:val="24"/>
              </w:rPr>
              <w:t> </w:t>
            </w:r>
          </w:p>
        </w:tc>
        <w:tc>
          <w:tcPr>
            <w:tcW w:w="1017" w:type="dxa"/>
            <w:tcMar>
              <w:top w:w="0" w:type="dxa"/>
              <w:left w:w="108" w:type="dxa"/>
              <w:bottom w:w="0" w:type="dxa"/>
              <w:right w:w="108" w:type="dxa"/>
            </w:tcMar>
          </w:tcPr>
          <w:p w14:paraId="4EF8B2EA"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Jumlah:</w:t>
            </w:r>
          </w:p>
        </w:tc>
        <w:tc>
          <w:tcPr>
            <w:tcW w:w="1703" w:type="dxa"/>
            <w:tcMar>
              <w:top w:w="0" w:type="dxa"/>
              <w:left w:w="108" w:type="dxa"/>
              <w:bottom w:w="0" w:type="dxa"/>
              <w:right w:w="108" w:type="dxa"/>
            </w:tcMar>
          </w:tcPr>
          <w:p w14:paraId="35F491D0"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12 sks</w:t>
            </w:r>
          </w:p>
        </w:tc>
      </w:tr>
      <w:tr w:rsidR="00B46C1D" w:rsidRPr="009B1CBB" w14:paraId="452C6C2B" w14:textId="77777777" w:rsidTr="009B1CBB">
        <w:tc>
          <w:tcPr>
            <w:tcW w:w="2802" w:type="dxa"/>
            <w:tcMar>
              <w:top w:w="0" w:type="dxa"/>
              <w:left w:w="108" w:type="dxa"/>
              <w:bottom w:w="0" w:type="dxa"/>
              <w:right w:w="108" w:type="dxa"/>
            </w:tcMar>
          </w:tcPr>
          <w:p w14:paraId="1D864F9E"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Semester</w:t>
            </w:r>
          </w:p>
        </w:tc>
        <w:tc>
          <w:tcPr>
            <w:tcW w:w="425" w:type="dxa"/>
            <w:tcMar>
              <w:top w:w="0" w:type="dxa"/>
              <w:left w:w="108" w:type="dxa"/>
              <w:bottom w:w="0" w:type="dxa"/>
              <w:right w:w="108" w:type="dxa"/>
            </w:tcMar>
          </w:tcPr>
          <w:p w14:paraId="44A93093"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w:t>
            </w:r>
          </w:p>
        </w:tc>
        <w:tc>
          <w:tcPr>
            <w:tcW w:w="9949" w:type="dxa"/>
            <w:gridSpan w:val="5"/>
            <w:tcMar>
              <w:top w:w="0" w:type="dxa"/>
              <w:left w:w="108" w:type="dxa"/>
              <w:bottom w:w="0" w:type="dxa"/>
              <w:right w:w="108" w:type="dxa"/>
            </w:tcMar>
          </w:tcPr>
          <w:p w14:paraId="29B94F85"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IV</w:t>
            </w:r>
            <w:r w:rsidRPr="009B1CBB">
              <w:rPr>
                <w:rFonts w:ascii="Cambria" w:eastAsia="Times New Roman" w:hAnsi="Cambria" w:cs="Times New Roman"/>
                <w:sz w:val="24"/>
                <w:szCs w:val="24"/>
              </w:rPr>
              <w:t>/</w:t>
            </w:r>
            <w:r w:rsidRPr="009B1CBB">
              <w:rPr>
                <w:rFonts w:ascii="Cambria" w:eastAsia="Times New Roman" w:hAnsi="Cambria" w:cs="Times New Roman"/>
                <w:color w:val="000000"/>
                <w:sz w:val="24"/>
                <w:szCs w:val="24"/>
              </w:rPr>
              <w:t>Genap</w:t>
            </w:r>
          </w:p>
        </w:tc>
      </w:tr>
      <w:tr w:rsidR="00B46C1D" w:rsidRPr="009B1CBB" w14:paraId="006DD058" w14:textId="77777777" w:rsidTr="009B1CBB">
        <w:tc>
          <w:tcPr>
            <w:tcW w:w="2802" w:type="dxa"/>
            <w:tcMar>
              <w:top w:w="0" w:type="dxa"/>
              <w:left w:w="108" w:type="dxa"/>
              <w:bottom w:w="0" w:type="dxa"/>
              <w:right w:w="108" w:type="dxa"/>
            </w:tcMar>
          </w:tcPr>
          <w:p w14:paraId="543E9911"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Mata Kuliah Prasyarat</w:t>
            </w:r>
          </w:p>
          <w:p w14:paraId="00830D27"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Dosen Pengampu</w:t>
            </w:r>
          </w:p>
        </w:tc>
        <w:tc>
          <w:tcPr>
            <w:tcW w:w="425" w:type="dxa"/>
            <w:tcMar>
              <w:top w:w="0" w:type="dxa"/>
              <w:left w:w="108" w:type="dxa"/>
              <w:bottom w:w="0" w:type="dxa"/>
              <w:right w:w="108" w:type="dxa"/>
            </w:tcMar>
          </w:tcPr>
          <w:p w14:paraId="3E9C3AD4"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w:t>
            </w:r>
          </w:p>
          <w:p w14:paraId="0A89B08F"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w:t>
            </w:r>
          </w:p>
        </w:tc>
        <w:tc>
          <w:tcPr>
            <w:tcW w:w="9949" w:type="dxa"/>
            <w:gridSpan w:val="5"/>
            <w:tcMar>
              <w:top w:w="0" w:type="dxa"/>
              <w:left w:w="108" w:type="dxa"/>
              <w:bottom w:w="0" w:type="dxa"/>
              <w:right w:w="108" w:type="dxa"/>
            </w:tcMar>
          </w:tcPr>
          <w:p w14:paraId="5F471F36" w14:textId="77777777" w:rsidR="00B46C1D" w:rsidRPr="009B1CBB" w:rsidRDefault="000B7D18">
            <w:pPr>
              <w:jc w:val="both"/>
              <w:rPr>
                <w:rFonts w:ascii="Cambria" w:eastAsia="Times New Roman" w:hAnsi="Cambria" w:cs="Times New Roman"/>
                <w:color w:val="000000"/>
                <w:sz w:val="24"/>
                <w:szCs w:val="24"/>
                <w:highlight w:val="white"/>
              </w:rPr>
            </w:pPr>
            <w:r w:rsidRPr="009B1CBB">
              <w:rPr>
                <w:rFonts w:ascii="Cambria" w:eastAsia="Times New Roman" w:hAnsi="Cambria" w:cs="Times New Roman"/>
                <w:color w:val="000000"/>
                <w:sz w:val="24"/>
                <w:szCs w:val="24"/>
                <w:highlight w:val="white"/>
              </w:rPr>
              <w:t>-</w:t>
            </w:r>
          </w:p>
          <w:p w14:paraId="46853C79" w14:textId="77777777" w:rsidR="00B46C1D" w:rsidRPr="009B1CBB" w:rsidRDefault="00B46C1D">
            <w:pPr>
              <w:jc w:val="both"/>
              <w:rPr>
                <w:rFonts w:ascii="Cambria" w:eastAsia="Times New Roman" w:hAnsi="Cambria" w:cs="Times New Roman"/>
                <w:sz w:val="24"/>
                <w:szCs w:val="24"/>
                <w:highlight w:val="white"/>
              </w:rPr>
            </w:pPr>
          </w:p>
        </w:tc>
      </w:tr>
      <w:tr w:rsidR="00B46C1D" w:rsidRPr="009B1CBB" w14:paraId="1A30A46D" w14:textId="77777777" w:rsidTr="009B1CBB">
        <w:tc>
          <w:tcPr>
            <w:tcW w:w="2802" w:type="dxa"/>
            <w:tcMar>
              <w:top w:w="0" w:type="dxa"/>
              <w:left w:w="108" w:type="dxa"/>
              <w:bottom w:w="0" w:type="dxa"/>
              <w:right w:w="108" w:type="dxa"/>
            </w:tcMar>
          </w:tcPr>
          <w:p w14:paraId="0FDE600B"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Deskripsi Mata Kuliah</w:t>
            </w:r>
          </w:p>
        </w:tc>
        <w:tc>
          <w:tcPr>
            <w:tcW w:w="425" w:type="dxa"/>
            <w:tcMar>
              <w:top w:w="0" w:type="dxa"/>
              <w:left w:w="108" w:type="dxa"/>
              <w:bottom w:w="0" w:type="dxa"/>
              <w:right w:w="108" w:type="dxa"/>
            </w:tcMar>
          </w:tcPr>
          <w:p w14:paraId="61172F95"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w:t>
            </w:r>
          </w:p>
        </w:tc>
        <w:tc>
          <w:tcPr>
            <w:tcW w:w="9949" w:type="dxa"/>
            <w:gridSpan w:val="5"/>
            <w:tcMar>
              <w:top w:w="0" w:type="dxa"/>
              <w:left w:w="108" w:type="dxa"/>
              <w:bottom w:w="0" w:type="dxa"/>
              <w:right w:w="108" w:type="dxa"/>
            </w:tcMar>
          </w:tcPr>
          <w:p w14:paraId="51894533" w14:textId="77777777" w:rsidR="00B46C1D" w:rsidRPr="009B1CBB" w:rsidRDefault="000B7D18">
            <w:pPr>
              <w:pBdr>
                <w:top w:val="nil"/>
                <w:left w:val="nil"/>
                <w:bottom w:val="nil"/>
                <w:right w:val="nil"/>
                <w:between w:val="nil"/>
              </w:pBd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Disertasi merupakan karya akhir mahasiswa calon doktor yang menunjukkan kemampuan mahasiswa dalam melakukan penelitian. Masalah yang diteliti sesuai dengn konsentrasi keahlian mahasiswa dalam mengembangkan metode pengukuran dan pengujian, metode evaluasi pendidikan, atau metode penelitian pendidikan, penelusuran teori dan hasil </w:t>
            </w:r>
            <w:r w:rsidRPr="009B1CBB">
              <w:rPr>
                <w:rFonts w:ascii="Cambria" w:eastAsia="Times New Roman" w:hAnsi="Cambria" w:cs="Times New Roman"/>
                <w:sz w:val="24"/>
                <w:szCs w:val="24"/>
              </w:rPr>
              <w:t>penelitian</w:t>
            </w:r>
            <w:r w:rsidRPr="009B1CBB">
              <w:rPr>
                <w:rFonts w:ascii="Cambria" w:eastAsia="Times New Roman" w:hAnsi="Cambria" w:cs="Times New Roman"/>
                <w:color w:val="000000"/>
                <w:sz w:val="24"/>
                <w:szCs w:val="24"/>
              </w:rPr>
              <w:t xml:space="preserve"> yang relevan, dan bagi mahasiswa yang mengembangkan model harus disertai dengan cara pengujian model. </w:t>
            </w:r>
          </w:p>
        </w:tc>
      </w:tr>
      <w:tr w:rsidR="00B46C1D" w:rsidRPr="009B1CBB" w14:paraId="3CF49321" w14:textId="77777777" w:rsidTr="009B1CBB">
        <w:trPr>
          <w:trHeight w:val="305"/>
        </w:trPr>
        <w:tc>
          <w:tcPr>
            <w:tcW w:w="2802" w:type="dxa"/>
            <w:tcMar>
              <w:top w:w="0" w:type="dxa"/>
              <w:left w:w="108" w:type="dxa"/>
              <w:bottom w:w="0" w:type="dxa"/>
              <w:right w:w="108" w:type="dxa"/>
            </w:tcMar>
          </w:tcPr>
          <w:p w14:paraId="5720967B" w14:textId="77777777" w:rsidR="00B46C1D" w:rsidRPr="009B1CBB" w:rsidRDefault="000B7D18">
            <w:pPr>
              <w:rPr>
                <w:rFonts w:ascii="Cambria" w:eastAsia="Times New Roman" w:hAnsi="Cambria" w:cs="Times New Roman"/>
                <w:sz w:val="24"/>
                <w:szCs w:val="24"/>
              </w:rPr>
            </w:pPr>
            <w:r w:rsidRPr="009B1CBB">
              <w:rPr>
                <w:rFonts w:ascii="Cambria" w:eastAsia="Times New Roman" w:hAnsi="Cambria" w:cs="Times New Roman"/>
                <w:color w:val="000000"/>
                <w:sz w:val="24"/>
                <w:szCs w:val="24"/>
              </w:rPr>
              <w:t>Capaian Pembelajaran Lulusan</w:t>
            </w:r>
          </w:p>
        </w:tc>
        <w:tc>
          <w:tcPr>
            <w:tcW w:w="425" w:type="dxa"/>
            <w:tcMar>
              <w:top w:w="0" w:type="dxa"/>
              <w:left w:w="108" w:type="dxa"/>
              <w:bottom w:w="0" w:type="dxa"/>
              <w:right w:w="108" w:type="dxa"/>
            </w:tcMar>
          </w:tcPr>
          <w:p w14:paraId="1839BEF5"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w:t>
            </w:r>
          </w:p>
        </w:tc>
        <w:tc>
          <w:tcPr>
            <w:tcW w:w="9949" w:type="dxa"/>
            <w:gridSpan w:val="5"/>
            <w:tcMar>
              <w:top w:w="0" w:type="dxa"/>
              <w:left w:w="108" w:type="dxa"/>
              <w:bottom w:w="0" w:type="dxa"/>
              <w:right w:w="108" w:type="dxa"/>
            </w:tcMar>
          </w:tcPr>
          <w:p w14:paraId="7A5F8169" w14:textId="77777777" w:rsidR="00B46C1D" w:rsidRPr="009B1CBB" w:rsidRDefault="00B46C1D">
            <w:pPr>
              <w:rPr>
                <w:rFonts w:ascii="Cambria" w:eastAsia="Times New Roman" w:hAnsi="Cambria" w:cs="Times New Roman"/>
                <w:sz w:val="24"/>
                <w:szCs w:val="24"/>
              </w:rPr>
            </w:pPr>
          </w:p>
        </w:tc>
      </w:tr>
      <w:tr w:rsidR="00B46C1D" w:rsidRPr="009B1CBB" w14:paraId="0BD1051F" w14:textId="77777777" w:rsidTr="009B1CBB">
        <w:tc>
          <w:tcPr>
            <w:tcW w:w="2802" w:type="dxa"/>
            <w:tcMar>
              <w:top w:w="0" w:type="dxa"/>
              <w:left w:w="108" w:type="dxa"/>
              <w:bottom w:w="0" w:type="dxa"/>
              <w:right w:w="108" w:type="dxa"/>
            </w:tcMar>
          </w:tcPr>
          <w:p w14:paraId="0DBD27BE" w14:textId="77777777" w:rsidR="00B46C1D" w:rsidRPr="009B1CBB" w:rsidRDefault="000B7D18">
            <w:pPr>
              <w:numPr>
                <w:ilvl w:val="0"/>
                <w:numId w:val="2"/>
              </w:numPr>
              <w:ind w:left="360"/>
              <w:jc w:val="both"/>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Sikap </w:t>
            </w:r>
          </w:p>
        </w:tc>
        <w:tc>
          <w:tcPr>
            <w:tcW w:w="425" w:type="dxa"/>
            <w:tcMar>
              <w:top w:w="0" w:type="dxa"/>
              <w:left w:w="108" w:type="dxa"/>
              <w:bottom w:w="0" w:type="dxa"/>
              <w:right w:w="108" w:type="dxa"/>
            </w:tcMar>
          </w:tcPr>
          <w:p w14:paraId="2CAA53D4"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w:t>
            </w:r>
          </w:p>
        </w:tc>
        <w:tc>
          <w:tcPr>
            <w:tcW w:w="9949" w:type="dxa"/>
            <w:gridSpan w:val="5"/>
            <w:tcMar>
              <w:top w:w="0" w:type="dxa"/>
              <w:left w:w="108" w:type="dxa"/>
              <w:bottom w:w="0" w:type="dxa"/>
              <w:right w:w="108" w:type="dxa"/>
            </w:tcMar>
          </w:tcPr>
          <w:p w14:paraId="1D5EC183" w14:textId="77777777" w:rsidR="00B46C1D" w:rsidRPr="009B1CBB" w:rsidRDefault="000B7D18">
            <w:pPr>
              <w:pBdr>
                <w:top w:val="nil"/>
                <w:left w:val="nil"/>
                <w:bottom w:val="nil"/>
                <w:right w:val="nil"/>
                <w:between w:val="nil"/>
              </w:pBdr>
              <w:ind w:left="398" w:hanging="398"/>
              <w:jc w:val="both"/>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S5. Menghargai keanekaragaman budaya, pandangan, agama, dan kepercayaan, serta pendapat atau temuan orisinal orang lain; </w:t>
            </w:r>
          </w:p>
          <w:p w14:paraId="57327BBB" w14:textId="77777777" w:rsidR="00B46C1D" w:rsidRPr="009B1CBB" w:rsidRDefault="000B7D18">
            <w:pPr>
              <w:ind w:left="398" w:hanging="398"/>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S8.  Menginternalisasi nilai, norma, dan etika akademik; </w:t>
            </w:r>
          </w:p>
          <w:p w14:paraId="46C1972A" w14:textId="77777777" w:rsidR="00B46C1D" w:rsidRPr="009B1CBB" w:rsidRDefault="000B7D18">
            <w:pPr>
              <w:ind w:left="398" w:hanging="398"/>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S9. Menunjukkan sikap bertanggung jawab atas pekerjaan di bidang keahliannya secara mandiri;</w:t>
            </w:r>
          </w:p>
        </w:tc>
      </w:tr>
      <w:tr w:rsidR="00B46C1D" w:rsidRPr="009B1CBB" w14:paraId="60440796" w14:textId="77777777" w:rsidTr="009B1CBB">
        <w:tc>
          <w:tcPr>
            <w:tcW w:w="2802" w:type="dxa"/>
            <w:tcMar>
              <w:top w:w="0" w:type="dxa"/>
              <w:left w:w="108" w:type="dxa"/>
              <w:bottom w:w="0" w:type="dxa"/>
              <w:right w:w="108" w:type="dxa"/>
            </w:tcMar>
          </w:tcPr>
          <w:p w14:paraId="6CBE2816" w14:textId="77777777" w:rsidR="00B46C1D" w:rsidRPr="009B1CBB" w:rsidRDefault="000B7D18">
            <w:pPr>
              <w:numPr>
                <w:ilvl w:val="0"/>
                <w:numId w:val="2"/>
              </w:numPr>
              <w:pBdr>
                <w:top w:val="nil"/>
                <w:left w:val="nil"/>
                <w:bottom w:val="nil"/>
                <w:right w:val="nil"/>
                <w:between w:val="nil"/>
              </w:pBdr>
              <w:ind w:left="326"/>
              <w:jc w:val="both"/>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Pengetahuan</w:t>
            </w:r>
          </w:p>
        </w:tc>
        <w:tc>
          <w:tcPr>
            <w:tcW w:w="425" w:type="dxa"/>
            <w:tcMar>
              <w:top w:w="0" w:type="dxa"/>
              <w:left w:w="108" w:type="dxa"/>
              <w:bottom w:w="0" w:type="dxa"/>
              <w:right w:w="108" w:type="dxa"/>
            </w:tcMar>
          </w:tcPr>
          <w:p w14:paraId="5614CC2D"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w:t>
            </w:r>
          </w:p>
        </w:tc>
        <w:tc>
          <w:tcPr>
            <w:tcW w:w="9949" w:type="dxa"/>
            <w:gridSpan w:val="5"/>
            <w:tcMar>
              <w:top w:w="0" w:type="dxa"/>
              <w:left w:w="108" w:type="dxa"/>
              <w:bottom w:w="0" w:type="dxa"/>
              <w:right w:w="108" w:type="dxa"/>
            </w:tcMar>
          </w:tcPr>
          <w:p w14:paraId="76E9C1AC" w14:textId="77777777" w:rsidR="00B46C1D" w:rsidRPr="009B1CBB" w:rsidRDefault="000B7D18">
            <w:pPr>
              <w:ind w:left="398" w:hanging="398"/>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P2.  Mampu mendeskripsikan konsep statistik dan penerapannya untuk pengembangan metodologi penelitian dan evaluasi pendidikan; </w:t>
            </w:r>
          </w:p>
          <w:p w14:paraId="00B7CFD6" w14:textId="77777777" w:rsidR="00B46C1D" w:rsidRPr="009B1CBB" w:rsidRDefault="000B7D18">
            <w:pPr>
              <w:ind w:left="398" w:hanging="398"/>
              <w:jc w:val="both"/>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P4. Mampu mengaplikasikan statistik dan penilaian pendidikan untuk pengembangan instrumen penelitian pendidikan; </w:t>
            </w:r>
          </w:p>
          <w:p w14:paraId="26ACEB08" w14:textId="77777777" w:rsidR="00B46C1D" w:rsidRPr="009B1CBB" w:rsidRDefault="000B7D18">
            <w:pPr>
              <w:ind w:left="398" w:hanging="398"/>
              <w:jc w:val="both"/>
              <w:rPr>
                <w:rFonts w:ascii="Cambria" w:eastAsia="Times New Roman" w:hAnsi="Cambria" w:cs="Times New Roman"/>
                <w:sz w:val="24"/>
                <w:szCs w:val="24"/>
              </w:rPr>
            </w:pPr>
            <w:r w:rsidRPr="009B1CBB">
              <w:rPr>
                <w:rFonts w:ascii="Cambria" w:eastAsia="Times New Roman" w:hAnsi="Cambria" w:cs="Times New Roman"/>
                <w:sz w:val="24"/>
                <w:szCs w:val="24"/>
              </w:rPr>
              <w:t xml:space="preserve">P5. Mampu menganalisis, merancang, dan mengembangkan instrumen tes dan non-tes; </w:t>
            </w:r>
          </w:p>
          <w:p w14:paraId="52C164C7" w14:textId="77777777" w:rsidR="00B46C1D" w:rsidRPr="009B1CBB" w:rsidRDefault="000B7D18">
            <w:pPr>
              <w:ind w:left="398" w:hanging="398"/>
              <w:jc w:val="both"/>
              <w:rPr>
                <w:rFonts w:ascii="Cambria" w:eastAsia="Times New Roman" w:hAnsi="Cambria" w:cs="Times New Roman"/>
                <w:color w:val="000000"/>
                <w:sz w:val="24"/>
                <w:szCs w:val="24"/>
              </w:rPr>
            </w:pPr>
            <w:r w:rsidRPr="009B1CBB">
              <w:rPr>
                <w:rFonts w:ascii="Cambria" w:eastAsia="Times New Roman" w:hAnsi="Cambria" w:cs="Times New Roman"/>
                <w:sz w:val="24"/>
                <w:szCs w:val="24"/>
              </w:rPr>
              <w:t>P6.</w:t>
            </w:r>
            <w:r w:rsidRPr="009B1CBB">
              <w:rPr>
                <w:rFonts w:ascii="Cambria" w:eastAsia="Times New Roman" w:hAnsi="Cambria" w:cs="Times New Roman"/>
                <w:color w:val="000000"/>
                <w:sz w:val="24"/>
                <w:szCs w:val="24"/>
              </w:rPr>
              <w:t xml:space="preserve"> Mampu menganalisis dan merancang penelitian pendidikan </w:t>
            </w:r>
          </w:p>
        </w:tc>
      </w:tr>
      <w:tr w:rsidR="00B46C1D" w:rsidRPr="009B1CBB" w14:paraId="31C770EA" w14:textId="77777777" w:rsidTr="009B1CBB">
        <w:tc>
          <w:tcPr>
            <w:tcW w:w="2802" w:type="dxa"/>
            <w:tcMar>
              <w:top w:w="0" w:type="dxa"/>
              <w:left w:w="108" w:type="dxa"/>
              <w:bottom w:w="0" w:type="dxa"/>
              <w:right w:w="108" w:type="dxa"/>
            </w:tcMar>
          </w:tcPr>
          <w:p w14:paraId="2CE3ED32" w14:textId="77777777" w:rsidR="00B46C1D" w:rsidRPr="009B1CBB" w:rsidRDefault="000B7D18">
            <w:pPr>
              <w:numPr>
                <w:ilvl w:val="0"/>
                <w:numId w:val="2"/>
              </w:numPr>
              <w:pBdr>
                <w:top w:val="nil"/>
                <w:left w:val="nil"/>
                <w:bottom w:val="nil"/>
                <w:right w:val="nil"/>
                <w:between w:val="nil"/>
              </w:pBdr>
              <w:ind w:left="326" w:right="-191"/>
              <w:jc w:val="both"/>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Keterampilan Umum</w:t>
            </w:r>
          </w:p>
        </w:tc>
        <w:tc>
          <w:tcPr>
            <w:tcW w:w="425" w:type="dxa"/>
            <w:tcMar>
              <w:top w:w="0" w:type="dxa"/>
              <w:left w:w="108" w:type="dxa"/>
              <w:bottom w:w="0" w:type="dxa"/>
              <w:right w:w="108" w:type="dxa"/>
            </w:tcMar>
          </w:tcPr>
          <w:p w14:paraId="3F0F59A0"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w:t>
            </w:r>
          </w:p>
        </w:tc>
        <w:tc>
          <w:tcPr>
            <w:tcW w:w="9949" w:type="dxa"/>
            <w:gridSpan w:val="5"/>
            <w:tcMar>
              <w:top w:w="0" w:type="dxa"/>
              <w:left w:w="108" w:type="dxa"/>
              <w:bottom w:w="0" w:type="dxa"/>
              <w:right w:w="108" w:type="dxa"/>
            </w:tcMar>
          </w:tcPr>
          <w:p w14:paraId="4AEE2D62" w14:textId="77777777" w:rsidR="00B46C1D" w:rsidRPr="009B1CBB" w:rsidRDefault="000B7D18">
            <w:pPr>
              <w:pBdr>
                <w:top w:val="nil"/>
                <w:left w:val="nil"/>
                <w:bottom w:val="nil"/>
                <w:right w:val="nil"/>
                <w:between w:val="nil"/>
              </w:pBdr>
              <w:ind w:left="539" w:hanging="539"/>
              <w:jc w:val="both"/>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KU1.Mampu menemukan atau mengembangkan teori/konsepsi/ gagasan ilmiah baru, memberikan kontribusi pada pengembangan serta pengamalan ilmu pengetahuan dan/atau teknologi yang memperhatikan dan menerapkan nilai humaniora di bidang </w:t>
            </w:r>
            <w:r w:rsidRPr="009B1CBB">
              <w:rPr>
                <w:rFonts w:ascii="Cambria" w:eastAsia="Times New Roman" w:hAnsi="Cambria" w:cs="Times New Roman"/>
                <w:color w:val="000000"/>
                <w:sz w:val="24"/>
                <w:szCs w:val="24"/>
              </w:rPr>
              <w:lastRenderedPageBreak/>
              <w:t xml:space="preserve">keahliannya, dengan menghasilkan penelitian ilmiah berdasarkan metodologi ilmiah, pemikiran logis, kritis, sistematis, dan kreatif; </w:t>
            </w:r>
          </w:p>
          <w:p w14:paraId="2E4FF5C6" w14:textId="77777777" w:rsidR="00B46C1D" w:rsidRPr="009B1CBB" w:rsidRDefault="000B7D18">
            <w:pPr>
              <w:pBdr>
                <w:top w:val="nil"/>
                <w:left w:val="nil"/>
                <w:bottom w:val="nil"/>
                <w:right w:val="nil"/>
                <w:between w:val="nil"/>
              </w:pBdr>
              <w:ind w:left="539" w:hanging="539"/>
              <w:jc w:val="both"/>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KU2.Mampu menyusun penelitian interdisiplin, multidisiplin atau transdisiplin, termasuk kajian teoritis dan/atau eksperimen pada bidang keilmuan, teknologi, seni dan inovasi yang dituangkan dalam bentuk disertasi, dan makalah yang telah diterbitkan di jurnal internasional bereputasi; </w:t>
            </w:r>
          </w:p>
          <w:p w14:paraId="4C94795B" w14:textId="77777777" w:rsidR="00B46C1D" w:rsidRPr="009B1CBB" w:rsidRDefault="000B7D18">
            <w:pPr>
              <w:pBdr>
                <w:top w:val="nil"/>
                <w:left w:val="nil"/>
                <w:bottom w:val="nil"/>
                <w:right w:val="nil"/>
                <w:between w:val="nil"/>
              </w:pBdr>
              <w:ind w:left="539" w:hanging="539"/>
              <w:jc w:val="both"/>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KU3.Mampu memilih penelitian yang tepat guna, terkini, termaju, dan memberikan kemaslahatan pada umat manusia melalui pendekatan interdisiplin, multidisiplin, atau transdisiplin, dalam rangka mengembangkan dan/atau menghasilkan penyelesaian masalah di bidang keilmuan, teknologi, seni, atau kemasyarakatan, berdasarkan hasil kajian tentang ketersediaan sumberdaya internal maupun eksternal; </w:t>
            </w:r>
          </w:p>
          <w:p w14:paraId="77007C62" w14:textId="77777777" w:rsidR="00B46C1D" w:rsidRPr="009B1CBB" w:rsidRDefault="000B7D18">
            <w:pPr>
              <w:pBdr>
                <w:top w:val="nil"/>
                <w:left w:val="nil"/>
                <w:bottom w:val="nil"/>
                <w:right w:val="nil"/>
                <w:between w:val="nil"/>
              </w:pBdr>
              <w:ind w:left="539" w:hanging="539"/>
              <w:jc w:val="both"/>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KU4.Mampu mengembangkan peta jalan penelitian dengan pendekatan interdisiplin, multidisiplin, atau transdisiplin, berdasarkan kajian tentang sasaran pokok penelitian dan konstelasinya pada sasaran yang lebih luas; </w:t>
            </w:r>
          </w:p>
          <w:p w14:paraId="68B0C41E" w14:textId="77777777" w:rsidR="00B46C1D" w:rsidRPr="009B1CBB" w:rsidRDefault="000B7D18">
            <w:pPr>
              <w:pBdr>
                <w:top w:val="nil"/>
                <w:left w:val="nil"/>
                <w:bottom w:val="nil"/>
                <w:right w:val="nil"/>
                <w:between w:val="nil"/>
              </w:pBdr>
              <w:ind w:left="539" w:hanging="539"/>
              <w:jc w:val="both"/>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KU5.Mampu menyusun argumen dan solusi keilmuan, teknologi atau seni berdasarkan pandangan kritis atas fakta, konsep, prinsip, atau teori yang dapat dipertanggungjawabkan secara ilmiah dan etika akademik, serta mengkomunikasikannya melalui media massa atau langsung kepada masyarakat; </w:t>
            </w:r>
          </w:p>
          <w:p w14:paraId="6060B14D" w14:textId="77777777" w:rsidR="00B46C1D" w:rsidRPr="009B1CBB" w:rsidRDefault="000B7D18">
            <w:pPr>
              <w:pBdr>
                <w:top w:val="nil"/>
                <w:left w:val="nil"/>
                <w:bottom w:val="nil"/>
                <w:right w:val="nil"/>
                <w:between w:val="nil"/>
              </w:pBdr>
              <w:ind w:left="539" w:hanging="539"/>
              <w:jc w:val="both"/>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KU8.Mampu mengembangkan dan memelihara hubungan kolegial dan kesejawatan di dalam lingkungan sendiri atau melalui jaringan kerjasama dengan komunitas peneliti diluar lembaga. </w:t>
            </w:r>
          </w:p>
          <w:p w14:paraId="787EC138" w14:textId="77777777" w:rsidR="00B46C1D" w:rsidRPr="009B1CBB" w:rsidRDefault="00B46C1D">
            <w:pPr>
              <w:ind w:left="398" w:hanging="398"/>
              <w:jc w:val="both"/>
              <w:rPr>
                <w:rFonts w:ascii="Cambria" w:eastAsia="Times New Roman" w:hAnsi="Cambria" w:cs="Times New Roman"/>
                <w:sz w:val="24"/>
                <w:szCs w:val="24"/>
                <w:highlight w:val="yellow"/>
              </w:rPr>
            </w:pPr>
          </w:p>
        </w:tc>
      </w:tr>
      <w:tr w:rsidR="00B46C1D" w:rsidRPr="009B1CBB" w14:paraId="409E9AA5" w14:textId="77777777" w:rsidTr="009B1CBB">
        <w:tc>
          <w:tcPr>
            <w:tcW w:w="2802" w:type="dxa"/>
            <w:tcMar>
              <w:top w:w="0" w:type="dxa"/>
              <w:left w:w="108" w:type="dxa"/>
              <w:bottom w:w="0" w:type="dxa"/>
              <w:right w:w="108" w:type="dxa"/>
            </w:tcMar>
          </w:tcPr>
          <w:p w14:paraId="4B438651" w14:textId="77777777" w:rsidR="00B46C1D" w:rsidRPr="009B1CBB" w:rsidRDefault="000B7D18">
            <w:pPr>
              <w:numPr>
                <w:ilvl w:val="0"/>
                <w:numId w:val="3"/>
              </w:numPr>
              <w:tabs>
                <w:tab w:val="left" w:pos="326"/>
              </w:tabs>
              <w:ind w:left="284" w:hanging="284"/>
              <w:jc w:val="both"/>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lastRenderedPageBreak/>
              <w:t>Keterampilan Khusus</w:t>
            </w:r>
          </w:p>
        </w:tc>
        <w:tc>
          <w:tcPr>
            <w:tcW w:w="425" w:type="dxa"/>
            <w:tcMar>
              <w:top w:w="0" w:type="dxa"/>
              <w:left w:w="108" w:type="dxa"/>
              <w:bottom w:w="0" w:type="dxa"/>
              <w:right w:w="108" w:type="dxa"/>
            </w:tcMar>
          </w:tcPr>
          <w:p w14:paraId="7884ABF0"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color w:val="000000"/>
                <w:sz w:val="24"/>
                <w:szCs w:val="24"/>
              </w:rPr>
              <w:t>:</w:t>
            </w:r>
          </w:p>
        </w:tc>
        <w:tc>
          <w:tcPr>
            <w:tcW w:w="9949" w:type="dxa"/>
            <w:gridSpan w:val="5"/>
            <w:tcMar>
              <w:top w:w="0" w:type="dxa"/>
              <w:left w:w="108" w:type="dxa"/>
              <w:bottom w:w="0" w:type="dxa"/>
              <w:right w:w="108" w:type="dxa"/>
            </w:tcMar>
          </w:tcPr>
          <w:p w14:paraId="14C50037" w14:textId="77777777" w:rsidR="00B46C1D" w:rsidRPr="009B1CBB" w:rsidRDefault="000B7D18">
            <w:pPr>
              <w:ind w:left="539" w:hanging="539"/>
              <w:jc w:val="both"/>
              <w:rPr>
                <w:rFonts w:ascii="Cambria" w:eastAsia="Times New Roman" w:hAnsi="Cambria" w:cs="Times New Roman"/>
                <w:sz w:val="24"/>
                <w:szCs w:val="24"/>
              </w:rPr>
            </w:pPr>
            <w:r w:rsidRPr="009B1CBB">
              <w:rPr>
                <w:rFonts w:ascii="Cambria" w:eastAsia="Times New Roman" w:hAnsi="Cambria" w:cs="Times New Roman"/>
                <w:sz w:val="24"/>
                <w:szCs w:val="24"/>
              </w:rPr>
              <w:t xml:space="preserve">KK1. Mengembangkan metodologi penelitian untuk keperluan khusus; </w:t>
            </w:r>
          </w:p>
          <w:p w14:paraId="64A5F25A" w14:textId="77777777" w:rsidR="00B46C1D" w:rsidRPr="009B1CBB" w:rsidRDefault="000B7D18">
            <w:pPr>
              <w:ind w:left="539" w:hanging="539"/>
              <w:jc w:val="both"/>
              <w:rPr>
                <w:rFonts w:ascii="Cambria" w:eastAsia="Times New Roman" w:hAnsi="Cambria" w:cs="Times New Roman"/>
                <w:sz w:val="24"/>
                <w:szCs w:val="24"/>
              </w:rPr>
            </w:pPr>
            <w:r w:rsidRPr="009B1CBB">
              <w:rPr>
                <w:rFonts w:ascii="Cambria" w:eastAsia="Times New Roman" w:hAnsi="Cambria" w:cs="Times New Roman"/>
                <w:sz w:val="24"/>
                <w:szCs w:val="24"/>
              </w:rPr>
              <w:t xml:space="preserve">KK2. Mengembangkan sistem penilaian untuk keperluan khusus; </w:t>
            </w:r>
          </w:p>
          <w:p w14:paraId="4D4F65A0" w14:textId="77777777" w:rsidR="00B46C1D" w:rsidRPr="009B1CBB" w:rsidRDefault="000B7D18">
            <w:pPr>
              <w:ind w:left="539" w:hanging="539"/>
              <w:jc w:val="both"/>
              <w:rPr>
                <w:rFonts w:ascii="Cambria" w:eastAsia="Times New Roman" w:hAnsi="Cambria" w:cs="Times New Roman"/>
                <w:sz w:val="24"/>
                <w:szCs w:val="24"/>
              </w:rPr>
            </w:pPr>
            <w:r w:rsidRPr="009B1CBB">
              <w:rPr>
                <w:rFonts w:ascii="Cambria" w:eastAsia="Times New Roman" w:hAnsi="Cambria" w:cs="Times New Roman"/>
                <w:sz w:val="24"/>
                <w:szCs w:val="24"/>
              </w:rPr>
              <w:t xml:space="preserve">KK3. Mengembangkan instrumen penilaian, penelitian, dan evaluasi untuk keperluan khusus; </w:t>
            </w:r>
          </w:p>
          <w:p w14:paraId="79FA796C" w14:textId="77777777" w:rsidR="00B46C1D" w:rsidRPr="009B1CBB" w:rsidRDefault="000B7D18">
            <w:pPr>
              <w:ind w:left="539" w:hanging="539"/>
              <w:jc w:val="both"/>
              <w:rPr>
                <w:rFonts w:ascii="Cambria" w:eastAsia="Times New Roman" w:hAnsi="Cambria" w:cs="Times New Roman"/>
                <w:sz w:val="24"/>
                <w:szCs w:val="24"/>
              </w:rPr>
            </w:pPr>
            <w:r w:rsidRPr="009B1CBB">
              <w:rPr>
                <w:rFonts w:ascii="Cambria" w:eastAsia="Times New Roman" w:hAnsi="Cambria" w:cs="Times New Roman"/>
                <w:sz w:val="24"/>
                <w:szCs w:val="24"/>
              </w:rPr>
              <w:t xml:space="preserve">KK5. Melakukan penilaian, penelitian, dan evaluasi pendidikan; </w:t>
            </w:r>
          </w:p>
          <w:p w14:paraId="19111D52" w14:textId="77777777" w:rsidR="00B46C1D" w:rsidRPr="009B1CBB" w:rsidRDefault="00B46C1D">
            <w:pPr>
              <w:ind w:left="539" w:hanging="539"/>
              <w:jc w:val="both"/>
              <w:rPr>
                <w:rFonts w:ascii="Cambria" w:eastAsia="Times New Roman" w:hAnsi="Cambria" w:cs="Times New Roman"/>
                <w:sz w:val="24"/>
                <w:szCs w:val="24"/>
                <w:highlight w:val="yellow"/>
              </w:rPr>
            </w:pPr>
          </w:p>
        </w:tc>
      </w:tr>
    </w:tbl>
    <w:p w14:paraId="1F9F8D33" w14:textId="77777777" w:rsidR="00B46C1D" w:rsidRDefault="00B46C1D">
      <w:pPr>
        <w:jc w:val="both"/>
        <w:rPr>
          <w:rFonts w:ascii="Times New Roman" w:eastAsia="Times New Roman" w:hAnsi="Times New Roman" w:cs="Times New Roman"/>
          <w:b/>
          <w:color w:val="000000"/>
        </w:rPr>
      </w:pPr>
    </w:p>
    <w:p w14:paraId="46F8AE86" w14:textId="77777777" w:rsidR="00B46C1D" w:rsidRDefault="00B46C1D">
      <w:pPr>
        <w:jc w:val="both"/>
        <w:rPr>
          <w:rFonts w:ascii="Times New Roman" w:eastAsia="Times New Roman" w:hAnsi="Times New Roman" w:cs="Times New Roman"/>
          <w:b/>
          <w:color w:val="000000"/>
        </w:rPr>
      </w:pPr>
    </w:p>
    <w:p w14:paraId="4D4C3215" w14:textId="77777777" w:rsidR="00B46C1D" w:rsidRPr="009B1CBB" w:rsidRDefault="000B7D18">
      <w:pPr>
        <w:jc w:val="both"/>
        <w:rPr>
          <w:rFonts w:ascii="Cambria" w:eastAsia="Times New Roman" w:hAnsi="Cambria" w:cs="Times New Roman"/>
          <w:color w:val="000000"/>
        </w:rPr>
      </w:pPr>
      <w:r w:rsidRPr="009B1CBB">
        <w:rPr>
          <w:rFonts w:ascii="Cambria" w:eastAsia="Times New Roman" w:hAnsi="Cambria" w:cs="Times New Roman"/>
          <w:b/>
          <w:color w:val="000000"/>
        </w:rPr>
        <w:t>Capaian Pembelajaran Mata Kuliah:</w:t>
      </w:r>
    </w:p>
    <w:p w14:paraId="7F2A1C94" w14:textId="77777777" w:rsidR="00B46C1D" w:rsidRPr="009B1CBB" w:rsidRDefault="00B46C1D">
      <w:pPr>
        <w:rPr>
          <w:rFonts w:ascii="Cambria" w:eastAsia="Times New Roman" w:hAnsi="Cambria" w:cs="Times New Roman"/>
          <w:color w:val="000000"/>
        </w:rPr>
      </w:pPr>
    </w:p>
    <w:tbl>
      <w:tblPr>
        <w:tblStyle w:val="a7"/>
        <w:tblW w:w="12333"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559"/>
        <w:gridCol w:w="9781"/>
      </w:tblGrid>
      <w:tr w:rsidR="00B46C1D" w:rsidRPr="009B1CBB" w14:paraId="7BEB9221" w14:textId="77777777">
        <w:trPr>
          <w:trHeight w:val="300"/>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0D974883"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b/>
                <w:color w:val="000000"/>
                <w:sz w:val="24"/>
                <w:szCs w:val="24"/>
              </w:rPr>
              <w:t>CPL</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FC58F0B"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b/>
                <w:color w:val="000000"/>
                <w:sz w:val="24"/>
                <w:szCs w:val="24"/>
              </w:rPr>
              <w:t>KODE</w:t>
            </w:r>
          </w:p>
        </w:tc>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90DA7CF"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b/>
                <w:color w:val="000000"/>
                <w:sz w:val="24"/>
                <w:szCs w:val="24"/>
              </w:rPr>
              <w:t>RUMUSAN CAPAIAN PEMBELAJARAN MATA KULIAH</w:t>
            </w:r>
          </w:p>
        </w:tc>
      </w:tr>
      <w:tr w:rsidR="00B46C1D" w:rsidRPr="009B1CBB" w14:paraId="6ED1B67E"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751E557"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S5</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7FD11"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CPMK1</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14536F"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Menunjukkan sikap menghargai keberagaman pandangan dan temuan original lainya</w:t>
            </w:r>
          </w:p>
        </w:tc>
      </w:tr>
      <w:tr w:rsidR="00B46C1D" w:rsidRPr="009B1CBB" w14:paraId="0A7C5710"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E52F28F"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S8</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062A4"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CPMK2</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450FD0"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Menunjukkan rasa ingin tahu dan sikap ilmiah</w:t>
            </w:r>
          </w:p>
        </w:tc>
      </w:tr>
      <w:tr w:rsidR="00B46C1D" w:rsidRPr="009B1CBB" w14:paraId="272DAC96"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F24B2A3"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S9</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E60F67"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CPMK3</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E9A362"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Menunjukkan sikap bertanggungjawab terhapat penyelesaian tugas </w:t>
            </w:r>
          </w:p>
        </w:tc>
      </w:tr>
      <w:tr w:rsidR="00B46C1D" w:rsidRPr="009B1CBB" w14:paraId="073CF12D"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42C2FF"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P2</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3F7593"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CPMK4</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8E4013"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Mampu menerapkan konsep statitistika yang sesuai dengan rancangan penelitian  </w:t>
            </w:r>
          </w:p>
        </w:tc>
      </w:tr>
      <w:tr w:rsidR="00B46C1D" w:rsidRPr="009B1CBB" w14:paraId="7ED37150"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7FCEE6A"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P4</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5332A5"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CPMK5</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AD17D"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Mampu mengaplikasikan konsep statistic untuk pengembangan instrumen penelitian </w:t>
            </w:r>
          </w:p>
        </w:tc>
      </w:tr>
      <w:tr w:rsidR="00B46C1D" w:rsidRPr="009B1CBB" w14:paraId="526B438E"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0AF0027"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P5</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A595D6"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CPMK6</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71F905"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Mampu mengembangkan isntrumen penelitian </w:t>
            </w:r>
          </w:p>
        </w:tc>
      </w:tr>
      <w:tr w:rsidR="00B46C1D" w:rsidRPr="009B1CBB" w14:paraId="307F20A5"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80B7979"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P6</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FFD75"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CMPK7</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B5DEE"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Mampu mengembangkan rancangan penelitian </w:t>
            </w:r>
          </w:p>
        </w:tc>
      </w:tr>
      <w:tr w:rsidR="00B46C1D" w:rsidRPr="009B1CBB" w14:paraId="0A06FDA5"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1421BA"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KU1</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E907F"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CPMK8</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DA2D41"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Mampu menunjukkan hubungan antar variable/fokus penelitian </w:t>
            </w:r>
          </w:p>
        </w:tc>
      </w:tr>
      <w:tr w:rsidR="00B46C1D" w:rsidRPr="009B1CBB" w14:paraId="51D15A58"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93D4D0D"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KU2</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C1C8B5"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CPMK9</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3DB18D"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Mampu menyusun makalah yang dituangkan dalam jurnal bereputasi </w:t>
            </w:r>
          </w:p>
        </w:tc>
      </w:tr>
      <w:tr w:rsidR="00B46C1D" w:rsidRPr="009B1CBB" w14:paraId="7B7BD9CB"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783BFED"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KU4</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66DEC2"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CPMK10</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7C9563"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Mampu menyusun peta penelitian dan kajian teori </w:t>
            </w:r>
          </w:p>
        </w:tc>
      </w:tr>
      <w:tr w:rsidR="00B46C1D" w:rsidRPr="009B1CBB" w14:paraId="0A1E70F1"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95F30FD"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KU5</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E737A6"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CPMK11</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E97B2"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Mampu meyajikan makalah akademik dalam forum/pertemuan ilmiah  </w:t>
            </w:r>
          </w:p>
        </w:tc>
      </w:tr>
      <w:tr w:rsidR="00B46C1D" w:rsidRPr="009B1CBB" w14:paraId="7A6A1E06"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CDF88E5"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KK1</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938DA3"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CPMK12</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AD74E3"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Mampu mengembangkan metodologi penelitian untuk keperluan khusus</w:t>
            </w:r>
          </w:p>
        </w:tc>
      </w:tr>
      <w:tr w:rsidR="00B46C1D" w:rsidRPr="009B1CBB" w14:paraId="0D04D8E9"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40ECC28"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KK2</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BAFDA9"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CPMK13</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22225"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Mampu merancang penelitian sesuai dengan rumusan penelitian </w:t>
            </w:r>
          </w:p>
        </w:tc>
      </w:tr>
      <w:tr w:rsidR="00B46C1D" w:rsidRPr="009B1CBB" w14:paraId="520A28AD"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02129A"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KK3</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905B04"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CPMK14</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05D5A"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Mampu merancang instrumen penelitia yang valid dan reliable </w:t>
            </w:r>
          </w:p>
        </w:tc>
      </w:tr>
      <w:tr w:rsidR="00B46C1D" w:rsidRPr="009B1CBB" w14:paraId="5C2ABEA9" w14:textId="77777777">
        <w:trPr>
          <w:trHeight w:val="2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AC75820"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KK5</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8CB750"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CPMK15</w:t>
            </w:r>
          </w:p>
        </w:tc>
        <w:tc>
          <w:tcPr>
            <w:tcW w:w="9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616349" w14:textId="77777777" w:rsidR="00B46C1D" w:rsidRPr="009B1CBB" w:rsidRDefault="000B7D18">
            <w:pP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Mampu melakukan penilaian, penelitian, dan evaluasi</w:t>
            </w:r>
          </w:p>
        </w:tc>
      </w:tr>
    </w:tbl>
    <w:p w14:paraId="6EE13CBF" w14:textId="77777777" w:rsidR="00B46C1D" w:rsidRPr="009B1CBB" w:rsidRDefault="000B7D18">
      <w:pPr>
        <w:spacing w:after="240"/>
        <w:rPr>
          <w:rFonts w:ascii="Cambria" w:eastAsia="Times New Roman" w:hAnsi="Cambria" w:cs="Times New Roman"/>
          <w:color w:val="000000"/>
          <w:sz w:val="22"/>
          <w:szCs w:val="22"/>
        </w:rPr>
      </w:pPr>
      <w:r>
        <w:rPr>
          <w:rFonts w:ascii="Times New Roman" w:eastAsia="Times New Roman" w:hAnsi="Times New Roman" w:cs="Times New Roman"/>
          <w:color w:val="000000"/>
        </w:rPr>
        <w:br/>
      </w:r>
    </w:p>
    <w:tbl>
      <w:tblPr>
        <w:tblStyle w:val="a8"/>
        <w:tblW w:w="13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1809"/>
        <w:gridCol w:w="1396"/>
        <w:gridCol w:w="1768"/>
        <w:gridCol w:w="1617"/>
        <w:gridCol w:w="1366"/>
        <w:gridCol w:w="1339"/>
        <w:gridCol w:w="856"/>
        <w:gridCol w:w="992"/>
        <w:gridCol w:w="1356"/>
      </w:tblGrid>
      <w:tr w:rsidR="00B46C1D" w:rsidRPr="009B1CBB" w14:paraId="074ADFC2" w14:textId="77777777">
        <w:trPr>
          <w:trHeight w:val="854"/>
        </w:trPr>
        <w:tc>
          <w:tcPr>
            <w:tcW w:w="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1E4660B"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TM</w:t>
            </w:r>
          </w:p>
        </w:tc>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22B9B2C"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Capaian Pembelajaran</w:t>
            </w:r>
          </w:p>
          <w:p w14:paraId="1DECC565"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Mata Kuliah</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F5D8870"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Bahasan Kajian/ Pokok Bahasan</w:t>
            </w:r>
          </w:p>
        </w:tc>
        <w:tc>
          <w:tcPr>
            <w:tcW w:w="17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247F4DF"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Bentuk/metode/ Model Pembelajaran</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D89F416"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Pengalaman belajar</w:t>
            </w:r>
          </w:p>
        </w:tc>
        <w:tc>
          <w:tcPr>
            <w:tcW w:w="1366" w:type="dxa"/>
            <w:tcBorders>
              <w:top w:val="single" w:sz="4" w:space="0" w:color="000000"/>
              <w:left w:val="single" w:sz="4" w:space="0" w:color="000000"/>
              <w:bottom w:val="single" w:sz="4" w:space="0" w:color="000000"/>
              <w:right w:val="single" w:sz="4" w:space="0" w:color="000000"/>
            </w:tcBorders>
            <w:shd w:val="clear" w:color="auto" w:fill="D9D9D9"/>
          </w:tcPr>
          <w:p w14:paraId="3065F178" w14:textId="77777777" w:rsidR="00B46C1D" w:rsidRPr="009B1CBB" w:rsidRDefault="000B7D18">
            <w:pPr>
              <w:ind w:left="218"/>
              <w:jc w:val="center"/>
              <w:rPr>
                <w:rFonts w:ascii="Cambria" w:eastAsia="Times New Roman" w:hAnsi="Cambria" w:cs="Times New Roman"/>
              </w:rPr>
            </w:pPr>
            <w:r w:rsidRPr="009B1CBB">
              <w:rPr>
                <w:rFonts w:ascii="Cambria" w:eastAsia="Times New Roman" w:hAnsi="Cambria" w:cs="Times New Roman"/>
                <w:b/>
                <w:color w:val="000000"/>
              </w:rPr>
              <w:t>Indikator Penilaian</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1ED5DA3" w14:textId="77777777" w:rsidR="00B46C1D" w:rsidRPr="009B1CBB" w:rsidRDefault="000B7D18">
            <w:pPr>
              <w:ind w:left="34"/>
              <w:jc w:val="center"/>
              <w:rPr>
                <w:rFonts w:ascii="Cambria" w:eastAsia="Times New Roman" w:hAnsi="Cambria" w:cs="Times New Roman"/>
              </w:rPr>
            </w:pPr>
            <w:r w:rsidRPr="009B1CBB">
              <w:rPr>
                <w:rFonts w:ascii="Cambria" w:eastAsia="Times New Roman" w:hAnsi="Cambria" w:cs="Times New Roman"/>
                <w:b/>
                <w:color w:val="000000"/>
              </w:rPr>
              <w:t>Teknik Penilaian</w:t>
            </w:r>
          </w:p>
        </w:tc>
        <w:tc>
          <w:tcPr>
            <w:tcW w:w="8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A2E1647"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Bobot</w:t>
            </w:r>
          </w:p>
          <w:p w14:paraId="75195005"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71FD2CA" w14:textId="77777777" w:rsidR="00B46C1D" w:rsidRPr="009B1CBB" w:rsidRDefault="000B7D18">
            <w:pPr>
              <w:ind w:left="39"/>
              <w:rPr>
                <w:rFonts w:ascii="Cambria" w:eastAsia="Times New Roman" w:hAnsi="Cambria" w:cs="Times New Roman"/>
              </w:rPr>
            </w:pPr>
            <w:r w:rsidRPr="009B1CBB">
              <w:rPr>
                <w:rFonts w:ascii="Cambria" w:eastAsia="Times New Roman" w:hAnsi="Cambria" w:cs="Times New Roman"/>
                <w:b/>
                <w:color w:val="000000"/>
              </w:rPr>
              <w:t>Waktu</w:t>
            </w:r>
          </w:p>
        </w:tc>
        <w:tc>
          <w:tcPr>
            <w:tcW w:w="13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E67CB4" w14:textId="77777777" w:rsidR="00B46C1D" w:rsidRPr="009B1CBB" w:rsidRDefault="000B7D18">
            <w:pPr>
              <w:ind w:left="-10"/>
              <w:jc w:val="center"/>
              <w:rPr>
                <w:rFonts w:ascii="Cambria" w:eastAsia="Times New Roman" w:hAnsi="Cambria" w:cs="Times New Roman"/>
              </w:rPr>
            </w:pPr>
            <w:r w:rsidRPr="009B1CBB">
              <w:rPr>
                <w:rFonts w:ascii="Cambria" w:eastAsia="Times New Roman" w:hAnsi="Cambria" w:cs="Times New Roman"/>
                <w:b/>
                <w:color w:val="000000"/>
              </w:rPr>
              <w:t>Referensi</w:t>
            </w:r>
          </w:p>
        </w:tc>
      </w:tr>
      <w:tr w:rsidR="00B46C1D" w:rsidRPr="009B1CBB" w14:paraId="79660401" w14:textId="77777777">
        <w:tc>
          <w:tcPr>
            <w:tcW w:w="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E76CB33"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1</w:t>
            </w:r>
          </w:p>
        </w:tc>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E5E4670"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2</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1C0E12C"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3</w:t>
            </w:r>
          </w:p>
        </w:tc>
        <w:tc>
          <w:tcPr>
            <w:tcW w:w="17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F8B2E72"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4</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981C6F8"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5</w:t>
            </w:r>
          </w:p>
        </w:tc>
        <w:tc>
          <w:tcPr>
            <w:tcW w:w="1366" w:type="dxa"/>
            <w:tcBorders>
              <w:top w:val="single" w:sz="4" w:space="0" w:color="000000"/>
              <w:left w:val="single" w:sz="4" w:space="0" w:color="000000"/>
              <w:bottom w:val="single" w:sz="4" w:space="0" w:color="000000"/>
              <w:right w:val="single" w:sz="4" w:space="0" w:color="000000"/>
            </w:tcBorders>
            <w:shd w:val="clear" w:color="auto" w:fill="D9D9D9"/>
          </w:tcPr>
          <w:p w14:paraId="12BB062B" w14:textId="77777777" w:rsidR="00B46C1D" w:rsidRPr="009B1CBB" w:rsidRDefault="000B7D18">
            <w:pPr>
              <w:ind w:left="218"/>
              <w:jc w:val="center"/>
              <w:rPr>
                <w:rFonts w:ascii="Cambria" w:eastAsia="Times New Roman" w:hAnsi="Cambria" w:cs="Times New Roman"/>
              </w:rPr>
            </w:pPr>
            <w:r w:rsidRPr="009B1CBB">
              <w:rPr>
                <w:rFonts w:ascii="Cambria" w:eastAsia="Times New Roman" w:hAnsi="Cambria" w:cs="Times New Roman"/>
                <w:b/>
                <w:color w:val="000000"/>
              </w:rPr>
              <w:t>6</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BE84C94" w14:textId="77777777" w:rsidR="00B46C1D" w:rsidRPr="009B1CBB" w:rsidRDefault="000B7D18">
            <w:pPr>
              <w:ind w:left="34"/>
              <w:jc w:val="center"/>
              <w:rPr>
                <w:rFonts w:ascii="Cambria" w:eastAsia="Times New Roman" w:hAnsi="Cambria" w:cs="Times New Roman"/>
              </w:rPr>
            </w:pPr>
            <w:r w:rsidRPr="009B1CBB">
              <w:rPr>
                <w:rFonts w:ascii="Cambria" w:eastAsia="Times New Roman" w:hAnsi="Cambria" w:cs="Times New Roman"/>
                <w:b/>
                <w:color w:val="000000"/>
              </w:rPr>
              <w:t>7</w:t>
            </w:r>
          </w:p>
        </w:tc>
        <w:tc>
          <w:tcPr>
            <w:tcW w:w="8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9CEA302" w14:textId="77777777" w:rsidR="00B46C1D" w:rsidRPr="009B1CBB" w:rsidRDefault="000B7D18">
            <w:pPr>
              <w:ind w:left="-10"/>
              <w:jc w:val="center"/>
              <w:rPr>
                <w:rFonts w:ascii="Cambria" w:eastAsia="Times New Roman" w:hAnsi="Cambria" w:cs="Times New Roman"/>
              </w:rPr>
            </w:pPr>
            <w:r w:rsidRPr="009B1CBB">
              <w:rPr>
                <w:rFonts w:ascii="Cambria" w:eastAsia="Times New Roman" w:hAnsi="Cambria" w:cs="Times New Roman"/>
                <w:b/>
                <w:color w:val="00000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7504404" w14:textId="77777777" w:rsidR="00B46C1D" w:rsidRPr="009B1CBB" w:rsidRDefault="000B7D18">
            <w:pPr>
              <w:ind w:left="-10"/>
              <w:jc w:val="center"/>
              <w:rPr>
                <w:rFonts w:ascii="Cambria" w:eastAsia="Times New Roman" w:hAnsi="Cambria" w:cs="Times New Roman"/>
              </w:rPr>
            </w:pPr>
            <w:r w:rsidRPr="009B1CBB">
              <w:rPr>
                <w:rFonts w:ascii="Cambria" w:eastAsia="Times New Roman" w:hAnsi="Cambria" w:cs="Times New Roman"/>
                <w:b/>
                <w:color w:val="000000"/>
              </w:rPr>
              <w:t>9</w:t>
            </w:r>
          </w:p>
        </w:tc>
        <w:tc>
          <w:tcPr>
            <w:tcW w:w="13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D4E2173" w14:textId="77777777" w:rsidR="00B46C1D" w:rsidRPr="009B1CBB" w:rsidRDefault="000B7D18">
            <w:pPr>
              <w:ind w:left="-10"/>
              <w:jc w:val="center"/>
              <w:rPr>
                <w:rFonts w:ascii="Cambria" w:eastAsia="Times New Roman" w:hAnsi="Cambria" w:cs="Times New Roman"/>
              </w:rPr>
            </w:pPr>
            <w:r w:rsidRPr="009B1CBB">
              <w:rPr>
                <w:rFonts w:ascii="Cambria" w:eastAsia="Times New Roman" w:hAnsi="Cambria" w:cs="Times New Roman"/>
                <w:b/>
                <w:color w:val="000000"/>
              </w:rPr>
              <w:t>10</w:t>
            </w:r>
          </w:p>
        </w:tc>
      </w:tr>
      <w:tr w:rsidR="00B46C1D" w:rsidRPr="009B1CBB" w14:paraId="5EB3F1FD" w14:textId="77777777">
        <w:tc>
          <w:tcPr>
            <w:tcW w:w="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4824A"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1</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F72852"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w:t>
            </w:r>
          </w:p>
          <w:p w14:paraId="30D2D105"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CPMK2</w:t>
            </w:r>
          </w:p>
          <w:p w14:paraId="22A970C7"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CPMK3</w:t>
            </w:r>
          </w:p>
          <w:p w14:paraId="59585277"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CPMK7</w:t>
            </w:r>
          </w:p>
          <w:p w14:paraId="2C6086B5"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lastRenderedPageBreak/>
              <w:t>CPMK8</w:t>
            </w:r>
          </w:p>
          <w:p w14:paraId="0E1CA1AD"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CPMK9</w:t>
            </w:r>
          </w:p>
          <w:p w14:paraId="7B732E1B"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CPMK11</w:t>
            </w:r>
          </w:p>
          <w:p w14:paraId="0CBCADDC" w14:textId="77777777" w:rsidR="00B46C1D" w:rsidRPr="009B1CBB" w:rsidRDefault="00B46C1D">
            <w:pPr>
              <w:rPr>
                <w:rFonts w:ascii="Cambria" w:eastAsia="Times New Roman" w:hAnsi="Cambria" w:cs="Times New Roman"/>
                <w:color w:val="000000"/>
              </w:rPr>
            </w:pP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6681B3"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lastRenderedPageBreak/>
              <w:t xml:space="preserve">Masalah Penelitian Disertasi </w:t>
            </w:r>
          </w:p>
          <w:p w14:paraId="208A9362" w14:textId="77777777" w:rsidR="00B46C1D" w:rsidRPr="009B1CBB" w:rsidRDefault="00B46C1D">
            <w:pPr>
              <w:rPr>
                <w:rFonts w:ascii="Cambria" w:eastAsia="Times New Roman" w:hAnsi="Cambria" w:cs="Times New Roman"/>
              </w:rPr>
            </w:pP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44EAE4"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Bimbingan dan diskusi </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43A4C"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 xml:space="preserve">Melalui tanya jawab mahasiswa mampu </w:t>
            </w:r>
            <w:r w:rsidRPr="009B1CBB">
              <w:rPr>
                <w:rFonts w:ascii="Cambria" w:eastAsia="Times New Roman" w:hAnsi="Cambria" w:cs="Times New Roman"/>
                <w:color w:val="000000"/>
              </w:rPr>
              <w:lastRenderedPageBreak/>
              <w:t>memahami masalah penelitian, serta menyajikan dalam bentuk naskah ilmiah</w:t>
            </w:r>
            <w:r w:rsidRPr="009B1CBB">
              <w:rPr>
                <w:rFonts w:ascii="Cambria" w:eastAsia="Times New Roman" w:hAnsi="Cambria" w:cs="Times New Roman"/>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616D26B0"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lastRenderedPageBreak/>
              <w:t xml:space="preserve">Mahasiswa dapat memahami </w:t>
            </w:r>
            <w:r w:rsidRPr="009B1CBB">
              <w:rPr>
                <w:rFonts w:ascii="Cambria" w:eastAsia="Times New Roman" w:hAnsi="Cambria" w:cs="Times New Roman"/>
                <w:color w:val="000000"/>
              </w:rPr>
              <w:lastRenderedPageBreak/>
              <w:t>masalah penelitian.   </w:t>
            </w:r>
          </w:p>
        </w:tc>
        <w:tc>
          <w:tcPr>
            <w:tcW w:w="1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06CE"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lastRenderedPageBreak/>
              <w:t xml:space="preserve">Pengamatan terhadap perilaku dan </w:t>
            </w:r>
            <w:r w:rsidRPr="009B1CBB">
              <w:rPr>
                <w:rFonts w:ascii="Cambria" w:eastAsia="Times New Roman" w:hAnsi="Cambria" w:cs="Times New Roman"/>
                <w:color w:val="000000"/>
              </w:rPr>
              <w:lastRenderedPageBreak/>
              <w:t>keaktifan mahasiswa </w:t>
            </w: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BD0A6"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lastRenderedPageBreak/>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00328C"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1200’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FC7D9"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Pedoman Tesis dan Disertasi </w:t>
            </w:r>
          </w:p>
          <w:p w14:paraId="2FC2C95E" w14:textId="77777777" w:rsidR="00B46C1D" w:rsidRPr="009B1CBB" w:rsidRDefault="00B46C1D">
            <w:pPr>
              <w:rPr>
                <w:rFonts w:ascii="Cambria" w:eastAsia="Times New Roman" w:hAnsi="Cambria" w:cs="Times New Roman"/>
              </w:rPr>
            </w:pPr>
          </w:p>
        </w:tc>
      </w:tr>
      <w:tr w:rsidR="00B46C1D" w:rsidRPr="009B1CBB" w14:paraId="3BB1A037" w14:textId="77777777">
        <w:tc>
          <w:tcPr>
            <w:tcW w:w="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5764C1"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2-3</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124E5"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w:t>
            </w:r>
          </w:p>
          <w:p w14:paraId="0BB1246F"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CPMK2</w:t>
            </w:r>
          </w:p>
          <w:p w14:paraId="25CF757E"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CPMK3</w:t>
            </w:r>
          </w:p>
          <w:p w14:paraId="22DB1AF9"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CPMK7</w:t>
            </w:r>
          </w:p>
          <w:p w14:paraId="4AA67EC6"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CPMK8</w:t>
            </w:r>
          </w:p>
          <w:p w14:paraId="705A543C"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CPMK9</w:t>
            </w:r>
          </w:p>
          <w:p w14:paraId="545E67A0"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Menyusun Latar Belakang Masalah Penelitian</w:t>
            </w: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BA3945" w14:textId="77777777" w:rsidR="00B46C1D" w:rsidRPr="009B1CBB" w:rsidRDefault="000B7D18">
            <w:pPr>
              <w:shd w:val="clear" w:color="auto" w:fill="FFFFFF"/>
              <w:rPr>
                <w:rFonts w:ascii="Cambria" w:eastAsia="Times New Roman" w:hAnsi="Cambria" w:cs="Times New Roman"/>
                <w:color w:val="000000"/>
              </w:rPr>
            </w:pPr>
            <w:r w:rsidRPr="009B1CBB">
              <w:rPr>
                <w:rFonts w:ascii="Cambria" w:eastAsia="Times New Roman" w:hAnsi="Cambria" w:cs="Times New Roman"/>
                <w:color w:val="000000"/>
              </w:rPr>
              <w:t>Latar Belakang Masalah Penelitian</w:t>
            </w:r>
          </w:p>
          <w:p w14:paraId="3733E53B"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 xml:space="preserve">dan rumusan masalah </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EDE81E" w14:textId="77777777" w:rsidR="00B46C1D" w:rsidRPr="009B1CBB" w:rsidRDefault="000B7D18">
            <w:pPr>
              <w:ind w:left="35"/>
              <w:rPr>
                <w:rFonts w:ascii="Cambria" w:eastAsia="Times New Roman" w:hAnsi="Cambria" w:cs="Times New Roman"/>
              </w:rPr>
            </w:pPr>
            <w:r w:rsidRPr="009B1CBB">
              <w:rPr>
                <w:rFonts w:ascii="Cambria" w:eastAsia="Times New Roman" w:hAnsi="Cambria" w:cs="Times New Roman"/>
                <w:color w:val="000000"/>
              </w:rPr>
              <w:t>Bimbingan, diskusi, dan praktik</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E9F04"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 xml:space="preserve">Melalui bimbingan dan diskusi, praktik mahasiswa mampu menyusun latar belakang masalah penelitian </w:t>
            </w:r>
            <w:r w:rsidRPr="009B1CBB">
              <w:rPr>
                <w:rFonts w:ascii="Cambria" w:eastAsia="Times New Roman" w:hAnsi="Cambria" w:cs="Times New Roman"/>
              </w:rPr>
              <w:t>dengan baik dan benar</w:t>
            </w:r>
          </w:p>
        </w:tc>
        <w:tc>
          <w:tcPr>
            <w:tcW w:w="1366" w:type="dxa"/>
            <w:tcBorders>
              <w:top w:val="single" w:sz="4" w:space="0" w:color="000000"/>
              <w:left w:val="single" w:sz="4" w:space="0" w:color="000000"/>
              <w:bottom w:val="single" w:sz="4" w:space="0" w:color="000000"/>
              <w:right w:val="single" w:sz="4" w:space="0" w:color="000000"/>
            </w:tcBorders>
          </w:tcPr>
          <w:p w14:paraId="3657274F"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Mahasiswa mampu menyusun latar belakang masalah penelitian</w:t>
            </w:r>
            <w:r w:rsidRPr="009B1CBB">
              <w:rPr>
                <w:rFonts w:ascii="Cambria" w:eastAsia="Times New Roman" w:hAnsi="Cambria" w:cs="Times New Roman"/>
              </w:rPr>
              <w:t xml:space="preserve"> dengan baik dan benar</w:t>
            </w:r>
          </w:p>
        </w:tc>
        <w:tc>
          <w:tcPr>
            <w:tcW w:w="1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BC6C8"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Pengamatan terhadap perilaku dan keaktifan mahasiswa dalam proses bimbingan </w:t>
            </w:r>
          </w:p>
          <w:p w14:paraId="3555D2A1" w14:textId="77777777" w:rsidR="00B46C1D" w:rsidRPr="009B1CBB" w:rsidRDefault="00B46C1D">
            <w:pPr>
              <w:rPr>
                <w:rFonts w:ascii="Cambria" w:eastAsia="Times New Roman" w:hAnsi="Cambria" w:cs="Times New Roman"/>
              </w:rPr>
            </w:pP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E3A83"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978D21"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1200’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E0727" w14:textId="77777777" w:rsidR="00B46C1D" w:rsidRPr="009B1CBB" w:rsidRDefault="000B7D18">
            <w:pPr>
              <w:shd w:val="clear" w:color="auto" w:fill="FFFFFF"/>
              <w:rPr>
                <w:rFonts w:ascii="Cambria" w:eastAsia="Times New Roman" w:hAnsi="Cambria" w:cs="Times New Roman"/>
                <w:color w:val="000000"/>
              </w:rPr>
            </w:pPr>
            <w:r w:rsidRPr="009B1CBB">
              <w:rPr>
                <w:rFonts w:ascii="Cambria" w:eastAsia="Times New Roman" w:hAnsi="Cambria" w:cs="Times New Roman"/>
                <w:color w:val="000000"/>
              </w:rPr>
              <w:t xml:space="preserve">Panduan Penulisan Tesis dan Disertasi; </w:t>
            </w:r>
          </w:p>
          <w:p w14:paraId="273526AE"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Berbagai referensi dan hasil konsultasi dengan Promotor </w:t>
            </w:r>
          </w:p>
          <w:p w14:paraId="3D19ADF0" w14:textId="77777777" w:rsidR="00B46C1D" w:rsidRPr="009B1CBB" w:rsidRDefault="00B46C1D">
            <w:pPr>
              <w:shd w:val="clear" w:color="auto" w:fill="FFFFFF"/>
              <w:rPr>
                <w:rFonts w:ascii="Cambria" w:eastAsia="Times New Roman" w:hAnsi="Cambria" w:cs="Times New Roman"/>
              </w:rPr>
            </w:pPr>
          </w:p>
          <w:p w14:paraId="1D32AA07" w14:textId="77777777" w:rsidR="00B46C1D" w:rsidRPr="009B1CBB" w:rsidRDefault="00B46C1D">
            <w:pPr>
              <w:rPr>
                <w:rFonts w:ascii="Cambria" w:eastAsia="Times New Roman" w:hAnsi="Cambria" w:cs="Times New Roman"/>
              </w:rPr>
            </w:pPr>
          </w:p>
        </w:tc>
      </w:tr>
      <w:tr w:rsidR="00B46C1D" w:rsidRPr="009B1CBB" w14:paraId="7259B5C3" w14:textId="77777777">
        <w:trPr>
          <w:trHeight w:val="230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5C375F"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4</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C505BC"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w:t>
            </w:r>
          </w:p>
          <w:p w14:paraId="4579EF6A"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CPMK2</w:t>
            </w:r>
          </w:p>
          <w:p w14:paraId="71E2818F"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CPMK3</w:t>
            </w:r>
          </w:p>
          <w:p w14:paraId="199132CD"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CPMK7</w:t>
            </w:r>
          </w:p>
          <w:p w14:paraId="7256B305"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CPMK8</w:t>
            </w:r>
          </w:p>
          <w:p w14:paraId="031EAAC6"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CPMK9</w:t>
            </w:r>
          </w:p>
          <w:p w14:paraId="4A8A2D65"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CPMK11</w:t>
            </w:r>
          </w:p>
          <w:p w14:paraId="31FC4FC4" w14:textId="77777777" w:rsidR="00B46C1D" w:rsidRPr="009B1CBB" w:rsidRDefault="00B46C1D">
            <w:pPr>
              <w:rPr>
                <w:rFonts w:ascii="Cambria" w:eastAsia="Times New Roman" w:hAnsi="Cambria" w:cs="Times New Roman"/>
                <w:color w:val="000000"/>
              </w:rPr>
            </w:pPr>
          </w:p>
          <w:p w14:paraId="378CD50A" w14:textId="77777777" w:rsidR="00B46C1D" w:rsidRPr="009B1CBB" w:rsidRDefault="000B7D18">
            <w:pPr>
              <w:jc w:val="both"/>
              <w:rPr>
                <w:rFonts w:ascii="Cambria" w:eastAsia="Times New Roman" w:hAnsi="Cambria" w:cs="Times New Roman"/>
                <w:color w:val="000000"/>
              </w:rPr>
            </w:pPr>
            <w:r w:rsidRPr="009B1CBB">
              <w:rPr>
                <w:rFonts w:ascii="Cambria" w:eastAsia="Times New Roman" w:hAnsi="Cambria" w:cs="Times New Roman"/>
                <w:color w:val="000000"/>
              </w:rPr>
              <w:t>BAB I.</w:t>
            </w:r>
          </w:p>
          <w:p w14:paraId="30D5BB5F" w14:textId="77777777" w:rsidR="00B46C1D" w:rsidRPr="009B1CBB" w:rsidRDefault="000B7D18">
            <w:pPr>
              <w:jc w:val="both"/>
              <w:rPr>
                <w:rFonts w:ascii="Cambria" w:eastAsia="Times New Roman" w:hAnsi="Cambria" w:cs="Times New Roman"/>
              </w:rPr>
            </w:pPr>
            <w:proofErr w:type="gramStart"/>
            <w:r w:rsidRPr="009B1CBB">
              <w:rPr>
                <w:rFonts w:ascii="Cambria" w:eastAsia="Times New Roman" w:hAnsi="Cambria" w:cs="Times New Roman"/>
                <w:color w:val="000000"/>
              </w:rPr>
              <w:t>Menyusun  Tujuan</w:t>
            </w:r>
            <w:proofErr w:type="gramEnd"/>
            <w:r w:rsidRPr="009B1CBB">
              <w:rPr>
                <w:rFonts w:ascii="Cambria" w:eastAsia="Times New Roman" w:hAnsi="Cambria" w:cs="Times New Roman"/>
                <w:color w:val="000000"/>
              </w:rPr>
              <w:t xml:space="preserve"> dan manfaat Penelitian</w:t>
            </w: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20414"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Tujuan Penelitian</w:t>
            </w:r>
            <w:r w:rsidRPr="009B1CBB">
              <w:rPr>
                <w:rFonts w:ascii="Cambria" w:eastAsia="Times New Roman" w:hAnsi="Cambria" w:cs="Times New Roman"/>
              </w:rPr>
              <w:t xml:space="preserve"> dan Manfaat Penelitian </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E34191"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Bimbingan, diskusi, dan praktik</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72A65"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Melalui bimbingan dan diskusi, praktik mahasiswa mampu menyusun maksud dan tujuan penelitian,</w:t>
            </w:r>
          </w:p>
          <w:p w14:paraId="300252EA"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serta menyajikan dalam bentuk naskah ilmiah</w:t>
            </w:r>
          </w:p>
        </w:tc>
        <w:tc>
          <w:tcPr>
            <w:tcW w:w="1366" w:type="dxa"/>
            <w:tcBorders>
              <w:top w:val="single" w:sz="4" w:space="0" w:color="000000"/>
              <w:left w:val="single" w:sz="4" w:space="0" w:color="000000"/>
              <w:bottom w:val="single" w:sz="4" w:space="0" w:color="000000"/>
              <w:right w:val="single" w:sz="4" w:space="0" w:color="000000"/>
            </w:tcBorders>
          </w:tcPr>
          <w:p w14:paraId="643395E6" w14:textId="77777777" w:rsidR="00B46C1D" w:rsidRPr="009B1CBB" w:rsidRDefault="000B7D18">
            <w:pPr>
              <w:jc w:val="both"/>
              <w:rPr>
                <w:rFonts w:ascii="Cambria" w:eastAsia="Times New Roman" w:hAnsi="Cambria" w:cs="Times New Roman"/>
              </w:rPr>
            </w:pPr>
            <w:r w:rsidRPr="009B1CBB">
              <w:rPr>
                <w:rFonts w:ascii="Cambria" w:eastAsia="Times New Roman" w:hAnsi="Cambria" w:cs="Times New Roman"/>
                <w:color w:val="000000"/>
              </w:rPr>
              <w:t>Mahasiswa mampu menyusun maksud dan tujuan penelitian</w:t>
            </w:r>
          </w:p>
        </w:tc>
        <w:tc>
          <w:tcPr>
            <w:tcW w:w="1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0A8FEB"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Pengamatan terhadap perilaku dan keaktifan mahasiswa dalam proses bimbingan </w:t>
            </w:r>
          </w:p>
          <w:p w14:paraId="723FEB68" w14:textId="77777777" w:rsidR="00B46C1D" w:rsidRPr="009B1CBB" w:rsidRDefault="00B46C1D">
            <w:pPr>
              <w:rPr>
                <w:rFonts w:ascii="Cambria" w:eastAsia="Times New Roman" w:hAnsi="Cambria" w:cs="Times New Roman"/>
              </w:rPr>
            </w:pP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36E819"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72CF89"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1200’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90AD69" w14:textId="77777777" w:rsidR="00B46C1D" w:rsidRPr="009B1CBB" w:rsidRDefault="000B7D18">
            <w:pPr>
              <w:shd w:val="clear" w:color="auto" w:fill="FFFFFF"/>
              <w:rPr>
                <w:rFonts w:ascii="Cambria" w:eastAsia="Times New Roman" w:hAnsi="Cambria" w:cs="Times New Roman"/>
                <w:color w:val="000000"/>
              </w:rPr>
            </w:pPr>
            <w:r w:rsidRPr="009B1CBB">
              <w:rPr>
                <w:rFonts w:ascii="Cambria" w:eastAsia="Times New Roman" w:hAnsi="Cambria" w:cs="Times New Roman"/>
                <w:color w:val="000000"/>
              </w:rPr>
              <w:t xml:space="preserve">Panduan Penulisan Tesis dan Disertasi; </w:t>
            </w:r>
          </w:p>
          <w:p w14:paraId="36596B8A"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Berbagai referensi dan hasil konsultasi dengan Promotor </w:t>
            </w:r>
          </w:p>
          <w:p w14:paraId="1F7F512C" w14:textId="77777777" w:rsidR="00B46C1D" w:rsidRPr="009B1CBB" w:rsidRDefault="00B46C1D">
            <w:pPr>
              <w:rPr>
                <w:rFonts w:ascii="Cambria" w:eastAsia="Times New Roman" w:hAnsi="Cambria" w:cs="Times New Roman"/>
              </w:rPr>
            </w:pPr>
          </w:p>
        </w:tc>
      </w:tr>
      <w:tr w:rsidR="00B46C1D" w:rsidRPr="009B1CBB" w14:paraId="61079F9C" w14:textId="77777777">
        <w:tc>
          <w:tcPr>
            <w:tcW w:w="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EDD31"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lastRenderedPageBreak/>
              <w:t>5-6</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89B9C"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w:t>
            </w:r>
          </w:p>
          <w:p w14:paraId="44967E6C"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CPMK2</w:t>
            </w:r>
          </w:p>
          <w:p w14:paraId="5C7CCB67"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CPMK3</w:t>
            </w:r>
          </w:p>
          <w:p w14:paraId="3A9403E9"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CPMK7</w:t>
            </w:r>
          </w:p>
          <w:p w14:paraId="5B66E526"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CPMK8</w:t>
            </w:r>
          </w:p>
          <w:p w14:paraId="1571C50A"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CPMK9</w:t>
            </w:r>
          </w:p>
          <w:p w14:paraId="48A0C921"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CPMK11</w:t>
            </w:r>
          </w:p>
          <w:p w14:paraId="5B50CF2D" w14:textId="77777777" w:rsidR="00B46C1D" w:rsidRPr="009B1CBB" w:rsidRDefault="00B46C1D">
            <w:pPr>
              <w:jc w:val="both"/>
              <w:rPr>
                <w:rFonts w:ascii="Cambria" w:eastAsia="Times New Roman" w:hAnsi="Cambria" w:cs="Times New Roman"/>
                <w:color w:val="000000"/>
              </w:rPr>
            </w:pPr>
          </w:p>
          <w:p w14:paraId="4628E988" w14:textId="77777777" w:rsidR="00B46C1D" w:rsidRPr="009B1CBB" w:rsidRDefault="000B7D18">
            <w:pPr>
              <w:jc w:val="both"/>
              <w:rPr>
                <w:rFonts w:ascii="Cambria" w:eastAsia="Times New Roman" w:hAnsi="Cambria" w:cs="Times New Roman"/>
                <w:color w:val="000000"/>
              </w:rPr>
            </w:pPr>
            <w:r w:rsidRPr="009B1CBB">
              <w:rPr>
                <w:rFonts w:ascii="Cambria" w:eastAsia="Times New Roman" w:hAnsi="Cambria" w:cs="Times New Roman"/>
                <w:color w:val="000000"/>
              </w:rPr>
              <w:t>BAB II.</w:t>
            </w:r>
          </w:p>
          <w:p w14:paraId="2A93EDBC" w14:textId="77777777" w:rsidR="00B46C1D" w:rsidRPr="009B1CBB" w:rsidRDefault="000B7D18">
            <w:pPr>
              <w:jc w:val="both"/>
              <w:rPr>
                <w:rFonts w:ascii="Cambria" w:eastAsia="Times New Roman" w:hAnsi="Cambria" w:cs="Times New Roman"/>
              </w:rPr>
            </w:pPr>
            <w:r w:rsidRPr="009B1CBB">
              <w:rPr>
                <w:rFonts w:ascii="Cambria" w:eastAsia="Times New Roman" w:hAnsi="Cambria" w:cs="Times New Roman"/>
                <w:color w:val="000000"/>
              </w:rPr>
              <w:t>Menyusun Tinjauan Pustaka</w:t>
            </w: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40B49"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 xml:space="preserve">Tinjauan Pustaka </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0195A9"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Bimbingan, diskusi, dan praktik</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D73954"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Melalui bimbingan dan diskusi, praktik mahasiswa mampu menyusun tinjauan pustaka, serta menyajikan dalam bentuk naskah ilmiah</w:t>
            </w:r>
          </w:p>
        </w:tc>
        <w:tc>
          <w:tcPr>
            <w:tcW w:w="1366" w:type="dxa"/>
            <w:tcBorders>
              <w:top w:val="single" w:sz="4" w:space="0" w:color="000000"/>
              <w:left w:val="single" w:sz="4" w:space="0" w:color="000000"/>
              <w:bottom w:val="single" w:sz="4" w:space="0" w:color="000000"/>
              <w:right w:val="single" w:sz="4" w:space="0" w:color="000000"/>
            </w:tcBorders>
          </w:tcPr>
          <w:p w14:paraId="1ABF298E" w14:textId="77777777" w:rsidR="00B46C1D" w:rsidRPr="009B1CBB" w:rsidRDefault="000B7D18">
            <w:pPr>
              <w:jc w:val="both"/>
              <w:rPr>
                <w:rFonts w:ascii="Cambria" w:eastAsia="Times New Roman" w:hAnsi="Cambria" w:cs="Times New Roman"/>
              </w:rPr>
            </w:pPr>
            <w:r w:rsidRPr="009B1CBB">
              <w:rPr>
                <w:rFonts w:ascii="Cambria" w:eastAsia="Times New Roman" w:hAnsi="Cambria" w:cs="Times New Roman"/>
                <w:color w:val="000000"/>
              </w:rPr>
              <w:t>Mahasiswa mampu menyusun tinjauan pustaka</w:t>
            </w:r>
          </w:p>
        </w:tc>
        <w:tc>
          <w:tcPr>
            <w:tcW w:w="1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9DE7D"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Pengamatan terhadap perilaku dan keaktifan mahasiswa dalam proses bimbingan </w:t>
            </w:r>
          </w:p>
          <w:p w14:paraId="39C93A33" w14:textId="77777777" w:rsidR="00B46C1D" w:rsidRPr="009B1CBB" w:rsidRDefault="00B46C1D">
            <w:pPr>
              <w:rPr>
                <w:rFonts w:ascii="Cambria" w:eastAsia="Times New Roman" w:hAnsi="Cambria" w:cs="Times New Roman"/>
              </w:rPr>
            </w:pP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CA99BB"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7887A8"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2400’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F90116" w14:textId="77777777" w:rsidR="00B46C1D" w:rsidRPr="009B1CBB" w:rsidRDefault="000B7D18">
            <w:pPr>
              <w:shd w:val="clear" w:color="auto" w:fill="FFFFFF"/>
              <w:rPr>
                <w:rFonts w:ascii="Cambria" w:eastAsia="Times New Roman" w:hAnsi="Cambria" w:cs="Times New Roman"/>
                <w:color w:val="000000"/>
              </w:rPr>
            </w:pPr>
            <w:r w:rsidRPr="009B1CBB">
              <w:rPr>
                <w:rFonts w:ascii="Cambria" w:eastAsia="Times New Roman" w:hAnsi="Cambria" w:cs="Times New Roman"/>
                <w:color w:val="000000"/>
              </w:rPr>
              <w:t xml:space="preserve">Panduan Penulisan Tesis dan Disertasi; </w:t>
            </w:r>
          </w:p>
          <w:p w14:paraId="6FAB86A6"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Berbagai referensi dan hasil konsultasi dengan Promotor </w:t>
            </w:r>
          </w:p>
          <w:p w14:paraId="22599075" w14:textId="77777777" w:rsidR="00B46C1D" w:rsidRPr="009B1CBB" w:rsidRDefault="00B46C1D">
            <w:pPr>
              <w:rPr>
                <w:rFonts w:ascii="Cambria" w:eastAsia="Times New Roman" w:hAnsi="Cambria" w:cs="Times New Roman"/>
              </w:rPr>
            </w:pPr>
          </w:p>
        </w:tc>
      </w:tr>
      <w:tr w:rsidR="00B46C1D" w:rsidRPr="009B1CBB" w14:paraId="7793257C" w14:textId="77777777">
        <w:tc>
          <w:tcPr>
            <w:tcW w:w="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830BF8"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7</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6F234D"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w:t>
            </w:r>
          </w:p>
          <w:p w14:paraId="24AA24B4"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CPMK2</w:t>
            </w:r>
          </w:p>
          <w:p w14:paraId="2E4EDE2A"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CPMK3</w:t>
            </w:r>
          </w:p>
          <w:p w14:paraId="22ADC3C2"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CPMK7</w:t>
            </w:r>
          </w:p>
          <w:p w14:paraId="7F3B9C6D"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CPMK8</w:t>
            </w:r>
          </w:p>
          <w:p w14:paraId="2CECEF38"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CPMK9</w:t>
            </w:r>
          </w:p>
          <w:p w14:paraId="18A2074C"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CPMK10</w:t>
            </w:r>
          </w:p>
          <w:p w14:paraId="1AFE9AD2" w14:textId="77777777" w:rsidR="00B46C1D" w:rsidRPr="009B1CBB" w:rsidRDefault="00B46C1D">
            <w:pPr>
              <w:jc w:val="both"/>
              <w:rPr>
                <w:rFonts w:ascii="Cambria" w:eastAsia="Times New Roman" w:hAnsi="Cambria" w:cs="Times New Roman"/>
                <w:color w:val="000000"/>
              </w:rPr>
            </w:pPr>
          </w:p>
          <w:p w14:paraId="34862436" w14:textId="77777777" w:rsidR="00B46C1D" w:rsidRPr="009B1CBB" w:rsidRDefault="000B7D18">
            <w:pPr>
              <w:jc w:val="both"/>
              <w:rPr>
                <w:rFonts w:ascii="Cambria" w:eastAsia="Times New Roman" w:hAnsi="Cambria" w:cs="Times New Roman"/>
                <w:color w:val="000000"/>
              </w:rPr>
            </w:pPr>
            <w:r w:rsidRPr="009B1CBB">
              <w:rPr>
                <w:rFonts w:ascii="Cambria" w:eastAsia="Times New Roman" w:hAnsi="Cambria" w:cs="Times New Roman"/>
                <w:color w:val="000000"/>
              </w:rPr>
              <w:t>BAB II.</w:t>
            </w:r>
          </w:p>
          <w:p w14:paraId="1927EEC1" w14:textId="77777777" w:rsidR="00B46C1D" w:rsidRPr="009B1CBB" w:rsidRDefault="000B7D18">
            <w:pPr>
              <w:jc w:val="both"/>
              <w:rPr>
                <w:rFonts w:ascii="Cambria" w:eastAsia="Times New Roman" w:hAnsi="Cambria" w:cs="Times New Roman"/>
              </w:rPr>
            </w:pPr>
            <w:r w:rsidRPr="009B1CBB">
              <w:rPr>
                <w:rFonts w:ascii="Cambria" w:eastAsia="Times New Roman" w:hAnsi="Cambria" w:cs="Times New Roman"/>
                <w:color w:val="000000"/>
              </w:rPr>
              <w:t>Menyusun Tinjauan Pustaka</w:t>
            </w: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FF325D"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 xml:space="preserve">Hipotesis atau pertanyaan penelitian </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3BE1DD"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Bimbingan, diskusi, dan praktik</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54D173"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Melalui bimbingan dan diskusi, praktik mahasiswa mampu menyusun tinjauan pustaka</w:t>
            </w:r>
          </w:p>
        </w:tc>
        <w:tc>
          <w:tcPr>
            <w:tcW w:w="1366" w:type="dxa"/>
            <w:tcBorders>
              <w:top w:val="single" w:sz="4" w:space="0" w:color="000000"/>
              <w:left w:val="single" w:sz="4" w:space="0" w:color="000000"/>
              <w:bottom w:val="single" w:sz="4" w:space="0" w:color="000000"/>
              <w:right w:val="single" w:sz="4" w:space="0" w:color="000000"/>
            </w:tcBorders>
          </w:tcPr>
          <w:p w14:paraId="4CF3ED7C" w14:textId="77777777" w:rsidR="00B46C1D" w:rsidRPr="009B1CBB" w:rsidRDefault="000B7D18">
            <w:pPr>
              <w:jc w:val="both"/>
              <w:rPr>
                <w:rFonts w:ascii="Cambria" w:eastAsia="Times New Roman" w:hAnsi="Cambria" w:cs="Times New Roman"/>
              </w:rPr>
            </w:pPr>
            <w:r w:rsidRPr="009B1CBB">
              <w:rPr>
                <w:rFonts w:ascii="Cambria" w:eastAsia="Times New Roman" w:hAnsi="Cambria" w:cs="Times New Roman"/>
                <w:color w:val="000000"/>
              </w:rPr>
              <w:t>Mahasiswa mampu menyusun tinjauan pustaka</w:t>
            </w:r>
          </w:p>
        </w:tc>
        <w:tc>
          <w:tcPr>
            <w:tcW w:w="1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A9D8A"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Pengamatan terhadap perilaku dan keaktifan mahasiswa dalam proses bimbingan </w:t>
            </w:r>
          </w:p>
          <w:p w14:paraId="77AA9BC2" w14:textId="77777777" w:rsidR="00B46C1D" w:rsidRPr="009B1CBB" w:rsidRDefault="00B46C1D">
            <w:pPr>
              <w:rPr>
                <w:rFonts w:ascii="Cambria" w:eastAsia="Times New Roman" w:hAnsi="Cambria" w:cs="Times New Roman"/>
              </w:rPr>
            </w:pP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65F81"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2AC5C8"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1200’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27567" w14:textId="77777777" w:rsidR="00B46C1D" w:rsidRPr="009B1CBB" w:rsidRDefault="000B7D18">
            <w:pPr>
              <w:shd w:val="clear" w:color="auto" w:fill="FFFFFF"/>
              <w:rPr>
                <w:rFonts w:ascii="Cambria" w:eastAsia="Times New Roman" w:hAnsi="Cambria" w:cs="Times New Roman"/>
                <w:color w:val="000000"/>
              </w:rPr>
            </w:pPr>
            <w:r w:rsidRPr="009B1CBB">
              <w:rPr>
                <w:rFonts w:ascii="Cambria" w:eastAsia="Times New Roman" w:hAnsi="Cambria" w:cs="Times New Roman"/>
                <w:color w:val="000000"/>
              </w:rPr>
              <w:t xml:space="preserve">Panduan Penulisan Tesis dan Disertasi; </w:t>
            </w:r>
          </w:p>
          <w:p w14:paraId="7D8ED1E5"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Berbagai referensi dan hasil konsultasi dengan Promotor </w:t>
            </w:r>
          </w:p>
          <w:p w14:paraId="6B174A88" w14:textId="77777777" w:rsidR="00B46C1D" w:rsidRPr="009B1CBB" w:rsidRDefault="00B46C1D">
            <w:pPr>
              <w:rPr>
                <w:rFonts w:ascii="Cambria" w:eastAsia="Times New Roman" w:hAnsi="Cambria" w:cs="Times New Roman"/>
              </w:rPr>
            </w:pPr>
          </w:p>
        </w:tc>
      </w:tr>
      <w:tr w:rsidR="00B46C1D" w:rsidRPr="009B1CBB" w14:paraId="7AA320DF" w14:textId="77777777">
        <w:trPr>
          <w:trHeight w:val="1701"/>
        </w:trPr>
        <w:tc>
          <w:tcPr>
            <w:tcW w:w="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1FD68"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b/>
                <w:color w:val="000000"/>
              </w:rPr>
              <w:t>8-9</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336642"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w:t>
            </w:r>
          </w:p>
          <w:p w14:paraId="02E6C5E6"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CPMK2</w:t>
            </w:r>
          </w:p>
          <w:p w14:paraId="6A42CCD0"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CPMK3</w:t>
            </w:r>
          </w:p>
          <w:p w14:paraId="1FB8339D"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CPMK4</w:t>
            </w:r>
          </w:p>
          <w:p w14:paraId="78A0D5AA"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CPMK7</w:t>
            </w:r>
          </w:p>
          <w:p w14:paraId="4D31CD79"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CPMK8</w:t>
            </w:r>
          </w:p>
          <w:p w14:paraId="0AA47865"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CPMK9</w:t>
            </w:r>
          </w:p>
          <w:p w14:paraId="62AB8192"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CPMK10</w:t>
            </w:r>
          </w:p>
          <w:p w14:paraId="6896B7CC"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CPMK11</w:t>
            </w:r>
          </w:p>
          <w:p w14:paraId="7915ED50" w14:textId="77777777" w:rsidR="00B46C1D" w:rsidRPr="009B1CBB" w:rsidRDefault="00B46C1D">
            <w:pPr>
              <w:jc w:val="both"/>
              <w:rPr>
                <w:rFonts w:ascii="Cambria" w:eastAsia="Times New Roman" w:hAnsi="Cambria" w:cs="Times New Roman"/>
              </w:rPr>
            </w:pPr>
          </w:p>
          <w:p w14:paraId="593E1EF5" w14:textId="77777777" w:rsidR="00B46C1D" w:rsidRPr="009B1CBB" w:rsidRDefault="000B7D18">
            <w:pPr>
              <w:jc w:val="both"/>
              <w:rPr>
                <w:rFonts w:ascii="Cambria" w:eastAsia="Times New Roman" w:hAnsi="Cambria" w:cs="Times New Roman"/>
                <w:color w:val="000000"/>
              </w:rPr>
            </w:pPr>
            <w:r w:rsidRPr="009B1CBB">
              <w:rPr>
                <w:rFonts w:ascii="Cambria" w:eastAsia="Times New Roman" w:hAnsi="Cambria" w:cs="Times New Roman"/>
                <w:color w:val="000000"/>
              </w:rPr>
              <w:t>BAB III.</w:t>
            </w:r>
          </w:p>
          <w:p w14:paraId="3F367173" w14:textId="77777777" w:rsidR="00B46C1D" w:rsidRPr="009B1CBB" w:rsidRDefault="000B7D18">
            <w:pPr>
              <w:jc w:val="both"/>
              <w:rPr>
                <w:rFonts w:ascii="Cambria" w:eastAsia="Times New Roman" w:hAnsi="Cambria" w:cs="Times New Roman"/>
              </w:rPr>
            </w:pPr>
            <w:r w:rsidRPr="009B1CBB">
              <w:rPr>
                <w:rFonts w:ascii="Cambria" w:eastAsia="Times New Roman" w:hAnsi="Cambria" w:cs="Times New Roman"/>
                <w:color w:val="000000"/>
              </w:rPr>
              <w:t>Menyusun Metodologi Penelitian</w:t>
            </w: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B1774"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lastRenderedPageBreak/>
              <w:t>Metode Penelitian</w:t>
            </w:r>
            <w:r w:rsidRPr="009B1CBB">
              <w:rPr>
                <w:rFonts w:ascii="Cambria" w:eastAsia="Times New Roman" w:hAnsi="Cambria" w:cs="Times New Roman"/>
              </w:rPr>
              <w:t xml:space="preserve"> dan </w:t>
            </w:r>
          </w:p>
          <w:p w14:paraId="0CAF8C58" w14:textId="77777777" w:rsidR="00B46C1D" w:rsidRPr="009B1CBB" w:rsidRDefault="000B7D18">
            <w:pPr>
              <w:rPr>
                <w:rFonts w:ascii="Cambria" w:eastAsia="Times New Roman" w:hAnsi="Cambria" w:cs="Times New Roman"/>
              </w:rPr>
            </w:pPr>
            <w:r w:rsidRPr="009B1CBB">
              <w:rPr>
                <w:rFonts w:ascii="Cambria" w:eastAsia="Times New Roman" w:hAnsi="Cambria" w:cs="Times New Roman"/>
              </w:rPr>
              <w:t>Kisi-kisi instrumen</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7BF38"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Bimbingan, diskusi, dan praktik</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5FAA79"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 xml:space="preserve">Melalui bimbingan dan diskusi, praktik mahasiswa mampu menyusun metode penelitian dan </w:t>
            </w:r>
            <w:r w:rsidRPr="009B1CBB">
              <w:rPr>
                <w:rFonts w:ascii="Cambria" w:eastAsia="Times New Roman" w:hAnsi="Cambria" w:cs="Times New Roman"/>
                <w:color w:val="000000"/>
              </w:rPr>
              <w:lastRenderedPageBreak/>
              <w:t>kisi-kisi instrumen penelitian,</w:t>
            </w:r>
          </w:p>
          <w:p w14:paraId="241BC9B6"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serta menyajikan dalam bentuk naskah ilmiah</w:t>
            </w:r>
          </w:p>
        </w:tc>
        <w:tc>
          <w:tcPr>
            <w:tcW w:w="1366" w:type="dxa"/>
            <w:tcBorders>
              <w:top w:val="single" w:sz="4" w:space="0" w:color="000000"/>
              <w:left w:val="single" w:sz="4" w:space="0" w:color="000000"/>
              <w:bottom w:val="single" w:sz="4" w:space="0" w:color="000000"/>
              <w:right w:val="single" w:sz="4" w:space="0" w:color="000000"/>
            </w:tcBorders>
          </w:tcPr>
          <w:p w14:paraId="59161838" w14:textId="77777777" w:rsidR="00B46C1D" w:rsidRPr="009B1CBB" w:rsidRDefault="000B7D18">
            <w:pPr>
              <w:jc w:val="both"/>
              <w:rPr>
                <w:rFonts w:ascii="Cambria" w:eastAsia="Times New Roman" w:hAnsi="Cambria" w:cs="Times New Roman"/>
              </w:rPr>
            </w:pPr>
            <w:r w:rsidRPr="009B1CBB">
              <w:rPr>
                <w:rFonts w:ascii="Cambria" w:eastAsia="Times New Roman" w:hAnsi="Cambria" w:cs="Times New Roman"/>
                <w:color w:val="000000"/>
              </w:rPr>
              <w:lastRenderedPageBreak/>
              <w:t>Mahasiswa mampu menyusun metodologi penelitian dan instrument penelitian</w:t>
            </w:r>
          </w:p>
        </w:tc>
        <w:tc>
          <w:tcPr>
            <w:tcW w:w="1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ABF2A9"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Pengamatan terhadap perilaku dan keaktifan mahasiswa dalam proses bimbingan </w:t>
            </w:r>
          </w:p>
          <w:p w14:paraId="428920D3" w14:textId="77777777" w:rsidR="00B46C1D" w:rsidRPr="009B1CBB" w:rsidRDefault="00B46C1D">
            <w:pPr>
              <w:rPr>
                <w:rFonts w:ascii="Cambria" w:eastAsia="Times New Roman" w:hAnsi="Cambria" w:cs="Times New Roman"/>
              </w:rPr>
            </w:pP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BD19EB"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lastRenderedPageBreak/>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9808FC"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2400’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9DA9BA" w14:textId="77777777" w:rsidR="00B46C1D" w:rsidRPr="009B1CBB" w:rsidRDefault="000B7D18">
            <w:pPr>
              <w:shd w:val="clear" w:color="auto" w:fill="FFFFFF"/>
              <w:rPr>
                <w:rFonts w:ascii="Cambria" w:eastAsia="Times New Roman" w:hAnsi="Cambria" w:cs="Times New Roman"/>
                <w:color w:val="000000"/>
              </w:rPr>
            </w:pPr>
            <w:r w:rsidRPr="009B1CBB">
              <w:rPr>
                <w:rFonts w:ascii="Cambria" w:eastAsia="Times New Roman" w:hAnsi="Cambria" w:cs="Times New Roman"/>
                <w:color w:val="000000"/>
              </w:rPr>
              <w:t xml:space="preserve">Panduan Penulisan Tesis dan Disertasi; </w:t>
            </w:r>
          </w:p>
          <w:p w14:paraId="108519EB"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 xml:space="preserve">Berbagai referensi dan hasil konsultasi </w:t>
            </w:r>
            <w:r w:rsidRPr="009B1CBB">
              <w:rPr>
                <w:rFonts w:ascii="Cambria" w:eastAsia="Times New Roman" w:hAnsi="Cambria" w:cs="Times New Roman"/>
                <w:color w:val="000000"/>
              </w:rPr>
              <w:lastRenderedPageBreak/>
              <w:t>dengan Promotor </w:t>
            </w:r>
          </w:p>
          <w:p w14:paraId="5D3FFB93" w14:textId="77777777" w:rsidR="00B46C1D" w:rsidRPr="009B1CBB" w:rsidRDefault="00B46C1D">
            <w:pPr>
              <w:jc w:val="both"/>
              <w:rPr>
                <w:rFonts w:ascii="Cambria" w:eastAsia="Times New Roman" w:hAnsi="Cambria" w:cs="Times New Roman"/>
              </w:rPr>
            </w:pPr>
          </w:p>
        </w:tc>
      </w:tr>
      <w:tr w:rsidR="00B46C1D" w:rsidRPr="009B1CBB" w14:paraId="097C7562" w14:textId="77777777">
        <w:tc>
          <w:tcPr>
            <w:tcW w:w="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310F7C"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lastRenderedPageBreak/>
              <w:t>10-11</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BE747"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w:t>
            </w:r>
          </w:p>
          <w:p w14:paraId="475489D3"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CPMK2</w:t>
            </w:r>
          </w:p>
          <w:p w14:paraId="11384763"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CPMK3</w:t>
            </w:r>
          </w:p>
          <w:p w14:paraId="37174B60"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CPMK7</w:t>
            </w:r>
          </w:p>
          <w:p w14:paraId="13B37460"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CPMK8</w:t>
            </w:r>
          </w:p>
          <w:p w14:paraId="668439D3"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CPMK9</w:t>
            </w:r>
          </w:p>
          <w:p w14:paraId="79AB4145"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CPMK10</w:t>
            </w:r>
          </w:p>
          <w:p w14:paraId="39F3EA4E"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CPMK11</w:t>
            </w:r>
          </w:p>
          <w:p w14:paraId="5D707E16" w14:textId="77777777" w:rsidR="00B46C1D" w:rsidRPr="009B1CBB" w:rsidRDefault="00B46C1D">
            <w:pPr>
              <w:jc w:val="both"/>
              <w:rPr>
                <w:rFonts w:ascii="Cambria" w:eastAsia="Times New Roman" w:hAnsi="Cambria" w:cs="Times New Roman"/>
              </w:rPr>
            </w:pPr>
          </w:p>
          <w:p w14:paraId="3FA20455"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BAB III. Menyusun Metodologi Penelitian</w:t>
            </w: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D11C3" w14:textId="77777777" w:rsidR="00B46C1D" w:rsidRPr="009B1CBB" w:rsidRDefault="000B7D18">
            <w:pPr>
              <w:rPr>
                <w:rFonts w:ascii="Cambria" w:eastAsia="Times New Roman" w:hAnsi="Cambria" w:cs="Times New Roman"/>
              </w:rPr>
            </w:pPr>
            <w:r w:rsidRPr="009B1CBB">
              <w:rPr>
                <w:rFonts w:ascii="Cambria" w:eastAsia="Times New Roman" w:hAnsi="Cambria" w:cs="Times New Roman"/>
              </w:rPr>
              <w:t xml:space="preserve">Instrumen Penelitian yang valid dan reliable </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EF3A5C"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Bimbingan, diskusi, dan praktik</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9EB111"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Melalui bimbingan dan diskusi, praktik mahasiswa mampu menyusun instrument penelitian, serta menyajikan dalam bentuk naskah ilmiah</w:t>
            </w:r>
          </w:p>
        </w:tc>
        <w:tc>
          <w:tcPr>
            <w:tcW w:w="1366" w:type="dxa"/>
            <w:tcBorders>
              <w:top w:val="single" w:sz="4" w:space="0" w:color="000000"/>
              <w:left w:val="single" w:sz="4" w:space="0" w:color="000000"/>
              <w:bottom w:val="single" w:sz="4" w:space="0" w:color="000000"/>
              <w:right w:val="single" w:sz="4" w:space="0" w:color="000000"/>
            </w:tcBorders>
          </w:tcPr>
          <w:p w14:paraId="0DFBA442"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Mahasiswa mampu menyusun metodologi penelitian dan instrument penelitian</w:t>
            </w:r>
          </w:p>
        </w:tc>
        <w:tc>
          <w:tcPr>
            <w:tcW w:w="1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D92B9B"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Pengamatan terhadap perilaku dan keaktifan mahasiswa dalam proses bimbingan </w:t>
            </w:r>
          </w:p>
          <w:p w14:paraId="6B6A928D" w14:textId="77777777" w:rsidR="00B46C1D" w:rsidRPr="009B1CBB" w:rsidRDefault="00B46C1D">
            <w:pPr>
              <w:rPr>
                <w:rFonts w:ascii="Cambria" w:eastAsia="Times New Roman" w:hAnsi="Cambria" w:cs="Times New Roman"/>
              </w:rPr>
            </w:pP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522BB"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25558"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2400’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E10316" w14:textId="77777777" w:rsidR="00B46C1D" w:rsidRPr="009B1CBB" w:rsidRDefault="000B7D18">
            <w:pPr>
              <w:shd w:val="clear" w:color="auto" w:fill="FFFFFF"/>
              <w:rPr>
                <w:rFonts w:ascii="Cambria" w:eastAsia="Times New Roman" w:hAnsi="Cambria" w:cs="Times New Roman"/>
                <w:color w:val="000000"/>
              </w:rPr>
            </w:pPr>
            <w:r w:rsidRPr="009B1CBB">
              <w:rPr>
                <w:rFonts w:ascii="Cambria" w:eastAsia="Times New Roman" w:hAnsi="Cambria" w:cs="Times New Roman"/>
                <w:color w:val="000000"/>
              </w:rPr>
              <w:t xml:space="preserve">Panduan Penulisan Tesis dan Disertasi; </w:t>
            </w:r>
          </w:p>
          <w:p w14:paraId="73402F0B"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Berbagai referensi dan hasil konsultasi dengan Promotor </w:t>
            </w:r>
          </w:p>
          <w:p w14:paraId="0059A0DA" w14:textId="77777777" w:rsidR="00B46C1D" w:rsidRPr="009B1CBB" w:rsidRDefault="00B46C1D">
            <w:pPr>
              <w:jc w:val="both"/>
              <w:rPr>
                <w:rFonts w:ascii="Cambria" w:eastAsia="Times New Roman" w:hAnsi="Cambria" w:cs="Times New Roman"/>
              </w:rPr>
            </w:pPr>
          </w:p>
        </w:tc>
      </w:tr>
      <w:tr w:rsidR="00B46C1D" w:rsidRPr="009B1CBB" w14:paraId="6869842E" w14:textId="77777777">
        <w:tc>
          <w:tcPr>
            <w:tcW w:w="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AFEE33"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10</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C1DB" w14:textId="77777777" w:rsidR="00B46C1D" w:rsidRPr="009B1CBB" w:rsidRDefault="000B7D18">
            <w:pPr>
              <w:jc w:val="both"/>
              <w:rPr>
                <w:rFonts w:ascii="Cambria" w:eastAsia="Times New Roman" w:hAnsi="Cambria" w:cs="Times New Roman"/>
                <w:color w:val="000000"/>
              </w:rPr>
            </w:pPr>
            <w:r w:rsidRPr="009B1CBB">
              <w:rPr>
                <w:rFonts w:ascii="Cambria" w:eastAsia="Times New Roman" w:hAnsi="Cambria" w:cs="Times New Roman"/>
                <w:color w:val="000000"/>
              </w:rPr>
              <w:t>CPMK5</w:t>
            </w:r>
          </w:p>
          <w:p w14:paraId="2986C701" w14:textId="77777777" w:rsidR="00B46C1D" w:rsidRPr="009B1CBB" w:rsidRDefault="00B46C1D">
            <w:pPr>
              <w:jc w:val="both"/>
              <w:rPr>
                <w:rFonts w:ascii="Cambria" w:eastAsia="Times New Roman" w:hAnsi="Cambria" w:cs="Times New Roman"/>
              </w:rPr>
            </w:pPr>
          </w:p>
          <w:p w14:paraId="328D3925"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BAB III. Menyusun Metodologi Penelitian</w:t>
            </w: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D61ABA"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Metodologi Penelitian</w:t>
            </w:r>
            <w:r w:rsidRPr="009B1CBB">
              <w:rPr>
                <w:rFonts w:ascii="Cambria" w:eastAsia="Times New Roman" w:hAnsi="Cambria" w:cs="Times New Roman"/>
              </w:rPr>
              <w:t xml:space="preserve"> dan </w:t>
            </w:r>
          </w:p>
          <w:p w14:paraId="26CC4D0E" w14:textId="77777777" w:rsidR="00B46C1D" w:rsidRPr="009B1CBB" w:rsidRDefault="000B7D18">
            <w:pPr>
              <w:rPr>
                <w:rFonts w:ascii="Cambria" w:eastAsia="Times New Roman" w:hAnsi="Cambria" w:cs="Times New Roman"/>
              </w:rPr>
            </w:pPr>
            <w:r w:rsidRPr="009B1CBB">
              <w:rPr>
                <w:rFonts w:ascii="Cambria" w:eastAsia="Times New Roman" w:hAnsi="Cambria" w:cs="Times New Roman"/>
              </w:rPr>
              <w:t>Instrumen Penelitian</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B4D2C1"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Bimbingan, diskusi, dan praktik</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05E039"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Melalui bimbingan dan diskusi, praktik mahasiswa mampu menyusun metodologi penelitian dan instrument penelitian</w:t>
            </w:r>
          </w:p>
        </w:tc>
        <w:tc>
          <w:tcPr>
            <w:tcW w:w="1366" w:type="dxa"/>
            <w:tcBorders>
              <w:top w:val="single" w:sz="4" w:space="0" w:color="000000"/>
              <w:left w:val="single" w:sz="4" w:space="0" w:color="000000"/>
              <w:bottom w:val="single" w:sz="4" w:space="0" w:color="000000"/>
              <w:right w:val="single" w:sz="4" w:space="0" w:color="000000"/>
            </w:tcBorders>
          </w:tcPr>
          <w:p w14:paraId="1677C7B2"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Mahasiswa mampu menyusun metodologi penelitian dan instrument penelitian</w:t>
            </w:r>
          </w:p>
        </w:tc>
        <w:tc>
          <w:tcPr>
            <w:tcW w:w="1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4BB1A"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Pengamatan terhadap perilaku dan keaktifan mahasiswa dalam proses bimbingan </w:t>
            </w:r>
          </w:p>
          <w:p w14:paraId="5DFA9A34" w14:textId="77777777" w:rsidR="00B46C1D" w:rsidRPr="009B1CBB" w:rsidRDefault="00B46C1D">
            <w:pPr>
              <w:rPr>
                <w:rFonts w:ascii="Cambria" w:eastAsia="Times New Roman" w:hAnsi="Cambria" w:cs="Times New Roman"/>
              </w:rPr>
            </w:pP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A9AD9"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36E7E"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1200’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82B4C3" w14:textId="77777777" w:rsidR="00B46C1D" w:rsidRPr="009B1CBB" w:rsidRDefault="000B7D18">
            <w:pPr>
              <w:shd w:val="clear" w:color="auto" w:fill="FFFFFF"/>
              <w:rPr>
                <w:rFonts w:ascii="Cambria" w:eastAsia="Times New Roman" w:hAnsi="Cambria" w:cs="Times New Roman"/>
                <w:color w:val="000000"/>
              </w:rPr>
            </w:pPr>
            <w:r w:rsidRPr="009B1CBB">
              <w:rPr>
                <w:rFonts w:ascii="Cambria" w:eastAsia="Times New Roman" w:hAnsi="Cambria" w:cs="Times New Roman"/>
                <w:color w:val="000000"/>
              </w:rPr>
              <w:t xml:space="preserve">Panduan Penulisan Tesis dan Disertasi; </w:t>
            </w:r>
          </w:p>
          <w:p w14:paraId="0B5D6047"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Berbagai referensi dan hasil konsultasi dengan Promotor </w:t>
            </w:r>
          </w:p>
          <w:p w14:paraId="1843498E" w14:textId="77777777" w:rsidR="00B46C1D" w:rsidRPr="009B1CBB" w:rsidRDefault="00B46C1D">
            <w:pPr>
              <w:jc w:val="both"/>
              <w:rPr>
                <w:rFonts w:ascii="Cambria" w:eastAsia="Times New Roman" w:hAnsi="Cambria" w:cs="Times New Roman"/>
              </w:rPr>
            </w:pPr>
          </w:p>
        </w:tc>
      </w:tr>
      <w:tr w:rsidR="00B46C1D" w:rsidRPr="009B1CBB" w14:paraId="3FB64E6B" w14:textId="77777777">
        <w:trPr>
          <w:trHeight w:val="251"/>
        </w:trPr>
        <w:tc>
          <w:tcPr>
            <w:tcW w:w="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0D05F"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lastRenderedPageBreak/>
              <w:t>12-14</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46A96C"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w:t>
            </w:r>
          </w:p>
          <w:p w14:paraId="4EDE7710"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CPMK2</w:t>
            </w:r>
          </w:p>
          <w:p w14:paraId="478A910E"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CPMK3</w:t>
            </w:r>
          </w:p>
          <w:p w14:paraId="29EBA3AC"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CPMK4</w:t>
            </w:r>
          </w:p>
          <w:p w14:paraId="4FF2D24D"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CPMK12</w:t>
            </w:r>
          </w:p>
          <w:p w14:paraId="317AC57D"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CPMK13</w:t>
            </w:r>
          </w:p>
          <w:p w14:paraId="4DF72D5E"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CPMK14</w:t>
            </w:r>
          </w:p>
          <w:p w14:paraId="1E944AA3"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CPMK15</w:t>
            </w:r>
          </w:p>
          <w:p w14:paraId="3A0020BD" w14:textId="77777777" w:rsidR="00B46C1D" w:rsidRPr="009B1CBB" w:rsidRDefault="00B46C1D">
            <w:pPr>
              <w:rPr>
                <w:rFonts w:ascii="Cambria" w:eastAsia="Times New Roman" w:hAnsi="Cambria" w:cs="Times New Roman"/>
              </w:rPr>
            </w:pPr>
          </w:p>
          <w:p w14:paraId="31F4BE1D"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BAB IV.</w:t>
            </w:r>
          </w:p>
          <w:p w14:paraId="152E3501"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Membuat Hasil dan Pembahasan</w:t>
            </w: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4325E"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 xml:space="preserve">Pengambilan data </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FD132C"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Bimbingan, diskusi, dan praktik</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D53C5A"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Melalui bimbingan dan diskusi, praktik mahasiswa mampu membuat hasil dan pembahasan penelitian</w:t>
            </w:r>
          </w:p>
        </w:tc>
        <w:tc>
          <w:tcPr>
            <w:tcW w:w="1366" w:type="dxa"/>
            <w:tcBorders>
              <w:top w:val="single" w:sz="4" w:space="0" w:color="000000"/>
              <w:left w:val="single" w:sz="4" w:space="0" w:color="000000"/>
              <w:bottom w:val="single" w:sz="4" w:space="0" w:color="000000"/>
              <w:right w:val="single" w:sz="4" w:space="0" w:color="000000"/>
            </w:tcBorders>
          </w:tcPr>
          <w:p w14:paraId="15791979"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 xml:space="preserve">Mahasiswa mampu mampu melakukan </w:t>
            </w:r>
            <w:proofErr w:type="gramStart"/>
            <w:r w:rsidRPr="009B1CBB">
              <w:rPr>
                <w:rFonts w:ascii="Cambria" w:eastAsia="Times New Roman" w:hAnsi="Cambria" w:cs="Times New Roman"/>
                <w:color w:val="000000"/>
              </w:rPr>
              <w:t>penelitian  hasil</w:t>
            </w:r>
            <w:proofErr w:type="gramEnd"/>
            <w:r w:rsidRPr="009B1CBB">
              <w:rPr>
                <w:rFonts w:ascii="Cambria" w:eastAsia="Times New Roman" w:hAnsi="Cambria" w:cs="Times New Roman"/>
                <w:color w:val="000000"/>
              </w:rPr>
              <w:t xml:space="preserve"> </w:t>
            </w:r>
          </w:p>
        </w:tc>
        <w:tc>
          <w:tcPr>
            <w:tcW w:w="1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D2E317"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Pengamatan terhadap perilaku dan keaktifan mahasiswa dalam proses bimbingan </w:t>
            </w:r>
          </w:p>
          <w:p w14:paraId="725EC2AB" w14:textId="77777777" w:rsidR="00B46C1D" w:rsidRPr="009B1CBB" w:rsidRDefault="00B46C1D">
            <w:pPr>
              <w:rPr>
                <w:rFonts w:ascii="Cambria" w:eastAsia="Times New Roman" w:hAnsi="Cambria" w:cs="Times New Roman"/>
              </w:rPr>
            </w:pP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5F07BE"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B8D3F9"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3600’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A8CA07" w14:textId="77777777" w:rsidR="00B46C1D" w:rsidRPr="009B1CBB" w:rsidRDefault="000B7D18">
            <w:pPr>
              <w:shd w:val="clear" w:color="auto" w:fill="FFFFFF"/>
              <w:rPr>
                <w:rFonts w:ascii="Cambria" w:eastAsia="Times New Roman" w:hAnsi="Cambria" w:cs="Times New Roman"/>
                <w:color w:val="000000"/>
              </w:rPr>
            </w:pPr>
            <w:r w:rsidRPr="009B1CBB">
              <w:rPr>
                <w:rFonts w:ascii="Cambria" w:eastAsia="Times New Roman" w:hAnsi="Cambria" w:cs="Times New Roman"/>
                <w:color w:val="000000"/>
              </w:rPr>
              <w:t xml:space="preserve">Panduan Penulisan Tesis dan Disertasi; </w:t>
            </w:r>
          </w:p>
          <w:p w14:paraId="0F5B4ED4"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Berbagai referensi dan hasil konsultasi dengan Promotor </w:t>
            </w:r>
          </w:p>
          <w:p w14:paraId="3CEBDE27" w14:textId="77777777" w:rsidR="00B46C1D" w:rsidRPr="009B1CBB" w:rsidRDefault="00B46C1D">
            <w:pPr>
              <w:jc w:val="both"/>
              <w:rPr>
                <w:rFonts w:ascii="Cambria" w:eastAsia="Times New Roman" w:hAnsi="Cambria" w:cs="Times New Roman"/>
              </w:rPr>
            </w:pPr>
          </w:p>
        </w:tc>
      </w:tr>
      <w:tr w:rsidR="00B46C1D" w:rsidRPr="009B1CBB" w14:paraId="6971C1F3" w14:textId="77777777">
        <w:tc>
          <w:tcPr>
            <w:tcW w:w="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EB26F4"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15-16</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422E71"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w:t>
            </w:r>
          </w:p>
          <w:p w14:paraId="04FC69B0"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CPMK2</w:t>
            </w:r>
          </w:p>
          <w:p w14:paraId="626F4719"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CPMK3</w:t>
            </w:r>
          </w:p>
          <w:p w14:paraId="620772D4"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CPMK4</w:t>
            </w:r>
          </w:p>
          <w:p w14:paraId="52CD2CAB"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CPMK12</w:t>
            </w:r>
          </w:p>
          <w:p w14:paraId="24378D6A"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CPMK13</w:t>
            </w:r>
          </w:p>
          <w:p w14:paraId="0238E790"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CPMK14</w:t>
            </w:r>
          </w:p>
          <w:p w14:paraId="5C1840CC"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CPMK15</w:t>
            </w:r>
          </w:p>
          <w:p w14:paraId="297AC8E0" w14:textId="77777777" w:rsidR="00B46C1D" w:rsidRPr="009B1CBB" w:rsidRDefault="00B46C1D">
            <w:pPr>
              <w:rPr>
                <w:rFonts w:ascii="Cambria" w:eastAsia="Times New Roman" w:hAnsi="Cambria" w:cs="Times New Roman"/>
                <w:color w:val="000000"/>
              </w:rPr>
            </w:pPr>
          </w:p>
          <w:p w14:paraId="66790008"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CPMK6</w:t>
            </w:r>
          </w:p>
          <w:p w14:paraId="4B0317C2" w14:textId="77777777" w:rsidR="00B46C1D" w:rsidRPr="009B1CBB" w:rsidRDefault="00B46C1D">
            <w:pPr>
              <w:rPr>
                <w:rFonts w:ascii="Cambria" w:eastAsia="Times New Roman" w:hAnsi="Cambria" w:cs="Times New Roman"/>
              </w:rPr>
            </w:pPr>
          </w:p>
          <w:p w14:paraId="50B35A0C" w14:textId="77777777" w:rsidR="00B46C1D" w:rsidRPr="009B1CBB" w:rsidRDefault="000B7D18">
            <w:pPr>
              <w:rPr>
                <w:rFonts w:ascii="Cambria" w:eastAsia="Times New Roman" w:hAnsi="Cambria" w:cs="Times New Roman"/>
                <w:color w:val="000000"/>
              </w:rPr>
            </w:pPr>
            <w:r w:rsidRPr="009B1CBB">
              <w:rPr>
                <w:rFonts w:ascii="Cambria" w:eastAsia="Times New Roman" w:hAnsi="Cambria" w:cs="Times New Roman"/>
                <w:color w:val="000000"/>
              </w:rPr>
              <w:t>BAB IV.</w:t>
            </w:r>
          </w:p>
          <w:p w14:paraId="0B925FC5"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Membuat Hasil dan Pembahasan</w:t>
            </w: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70C124"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Hasil dan pembahasan </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E3AE0"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Bimbingan, diskusi, dan praktik</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157113"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Melalui bimbingan dan diskusi, praktik mahasiswa mampu membuat hasil dan pembahasan penelitian</w:t>
            </w:r>
          </w:p>
        </w:tc>
        <w:tc>
          <w:tcPr>
            <w:tcW w:w="1366" w:type="dxa"/>
            <w:tcBorders>
              <w:top w:val="single" w:sz="4" w:space="0" w:color="000000"/>
              <w:left w:val="single" w:sz="4" w:space="0" w:color="000000"/>
              <w:bottom w:val="single" w:sz="4" w:space="0" w:color="000000"/>
              <w:right w:val="single" w:sz="4" w:space="0" w:color="000000"/>
            </w:tcBorders>
          </w:tcPr>
          <w:p w14:paraId="799FCD9A" w14:textId="77777777" w:rsidR="00B46C1D" w:rsidRPr="009B1CBB" w:rsidRDefault="000B7D18">
            <w:pPr>
              <w:rPr>
                <w:rFonts w:ascii="Cambria" w:eastAsia="Times New Roman" w:hAnsi="Cambria" w:cs="Times New Roman"/>
              </w:rPr>
            </w:pPr>
            <w:r w:rsidRPr="009B1CBB">
              <w:rPr>
                <w:rFonts w:ascii="Cambria" w:eastAsia="Times New Roman" w:hAnsi="Cambria" w:cs="Times New Roman"/>
                <w:color w:val="000000"/>
              </w:rPr>
              <w:t>Mahasiswa mampu mampu membuat hasil dan pembahasan penelitian</w:t>
            </w:r>
          </w:p>
        </w:tc>
        <w:tc>
          <w:tcPr>
            <w:tcW w:w="1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9F75C6"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Pengamatan terhadap perilaku dan keaktifan mahasiswa dalam proses bimbingan </w:t>
            </w:r>
          </w:p>
          <w:p w14:paraId="3A75E4E7" w14:textId="77777777" w:rsidR="00B46C1D" w:rsidRPr="009B1CBB" w:rsidRDefault="00B46C1D">
            <w:pPr>
              <w:rPr>
                <w:rFonts w:ascii="Cambria" w:eastAsia="Times New Roman" w:hAnsi="Cambria" w:cs="Times New Roman"/>
              </w:rPr>
            </w:pP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DB3FB2"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76EFA"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2400’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D92218" w14:textId="77777777" w:rsidR="00B46C1D" w:rsidRPr="009B1CBB" w:rsidRDefault="000B7D18">
            <w:pPr>
              <w:shd w:val="clear" w:color="auto" w:fill="FFFFFF"/>
              <w:rPr>
                <w:rFonts w:ascii="Cambria" w:eastAsia="Times New Roman" w:hAnsi="Cambria" w:cs="Times New Roman"/>
                <w:color w:val="000000"/>
              </w:rPr>
            </w:pPr>
            <w:r w:rsidRPr="009B1CBB">
              <w:rPr>
                <w:rFonts w:ascii="Cambria" w:eastAsia="Times New Roman" w:hAnsi="Cambria" w:cs="Times New Roman"/>
                <w:color w:val="000000"/>
              </w:rPr>
              <w:t xml:space="preserve">Panduan Penulisan Tesis dan Disertasi; </w:t>
            </w:r>
          </w:p>
          <w:p w14:paraId="14FDD22E" w14:textId="77777777" w:rsidR="00B46C1D" w:rsidRPr="009B1CBB" w:rsidRDefault="000B7D18">
            <w:pPr>
              <w:shd w:val="clear" w:color="auto" w:fill="FFFFFF"/>
              <w:rPr>
                <w:rFonts w:ascii="Cambria" w:eastAsia="Times New Roman" w:hAnsi="Cambria" w:cs="Times New Roman"/>
              </w:rPr>
            </w:pPr>
            <w:r w:rsidRPr="009B1CBB">
              <w:rPr>
                <w:rFonts w:ascii="Cambria" w:eastAsia="Times New Roman" w:hAnsi="Cambria" w:cs="Times New Roman"/>
                <w:color w:val="000000"/>
              </w:rPr>
              <w:t>Berbagai referensi dan hasil konsultasi dengan Promotor </w:t>
            </w:r>
          </w:p>
          <w:p w14:paraId="6874F1EB" w14:textId="77777777" w:rsidR="00B46C1D" w:rsidRPr="009B1CBB" w:rsidRDefault="00B46C1D">
            <w:pPr>
              <w:jc w:val="both"/>
              <w:rPr>
                <w:rFonts w:ascii="Cambria" w:eastAsia="Times New Roman" w:hAnsi="Cambria" w:cs="Times New Roman"/>
              </w:rPr>
            </w:pPr>
          </w:p>
        </w:tc>
      </w:tr>
      <w:tr w:rsidR="00B46C1D" w:rsidRPr="009B1CBB" w14:paraId="202517A5" w14:textId="77777777">
        <w:tc>
          <w:tcPr>
            <w:tcW w:w="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2A719A" w14:textId="77777777" w:rsidR="00B46C1D" w:rsidRPr="009B1CBB" w:rsidRDefault="00B46C1D">
            <w:pPr>
              <w:rPr>
                <w:rFonts w:ascii="Cambria" w:eastAsia="Times New Roman" w:hAnsi="Cambria" w:cs="Times New Roman"/>
              </w:rPr>
            </w:pP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54F11F" w14:textId="77777777" w:rsidR="00B46C1D" w:rsidRPr="009B1CBB" w:rsidRDefault="00B46C1D">
            <w:pPr>
              <w:rPr>
                <w:rFonts w:ascii="Cambria" w:eastAsia="Times New Roman" w:hAnsi="Cambria" w:cs="Times New Roman"/>
              </w:rPr>
            </w:pP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2F360" w14:textId="77777777" w:rsidR="00B46C1D" w:rsidRPr="009B1CBB" w:rsidRDefault="00B46C1D">
            <w:pPr>
              <w:rPr>
                <w:rFonts w:ascii="Cambria" w:eastAsia="Times New Roman" w:hAnsi="Cambria" w:cs="Times New Roman"/>
              </w:rPr>
            </w:pP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2F7DCC" w14:textId="77777777" w:rsidR="00B46C1D" w:rsidRPr="009B1CBB" w:rsidRDefault="00B46C1D">
            <w:pPr>
              <w:rPr>
                <w:rFonts w:ascii="Cambria" w:eastAsia="Times New Roman" w:hAnsi="Cambria" w:cs="Times New Roman"/>
              </w:rPr>
            </w:pP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F9BF5F" w14:textId="77777777" w:rsidR="00B46C1D" w:rsidRPr="009B1CBB" w:rsidRDefault="00B46C1D">
            <w:pPr>
              <w:rPr>
                <w:rFonts w:ascii="Cambria" w:eastAsia="Times New Roman" w:hAnsi="Cambria" w:cs="Times New Roman"/>
              </w:rPr>
            </w:pPr>
          </w:p>
        </w:tc>
        <w:tc>
          <w:tcPr>
            <w:tcW w:w="1366" w:type="dxa"/>
            <w:tcBorders>
              <w:top w:val="single" w:sz="4" w:space="0" w:color="000000"/>
              <w:left w:val="single" w:sz="4" w:space="0" w:color="000000"/>
              <w:bottom w:val="single" w:sz="4" w:space="0" w:color="000000"/>
              <w:right w:val="single" w:sz="4" w:space="0" w:color="000000"/>
            </w:tcBorders>
          </w:tcPr>
          <w:p w14:paraId="582F6532" w14:textId="77777777" w:rsidR="00B46C1D" w:rsidRPr="009B1CBB" w:rsidRDefault="00B46C1D">
            <w:pPr>
              <w:rPr>
                <w:rFonts w:ascii="Cambria" w:eastAsia="Times New Roman" w:hAnsi="Cambria" w:cs="Times New Roman"/>
              </w:rPr>
            </w:pPr>
          </w:p>
        </w:tc>
        <w:tc>
          <w:tcPr>
            <w:tcW w:w="1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4A0628" w14:textId="77777777" w:rsidR="00B46C1D" w:rsidRPr="009B1CBB" w:rsidRDefault="00B46C1D">
            <w:pPr>
              <w:rPr>
                <w:rFonts w:ascii="Cambria" w:eastAsia="Times New Roman" w:hAnsi="Cambria" w:cs="Times New Roman"/>
              </w:rPr>
            </w:pPr>
          </w:p>
        </w:tc>
        <w:tc>
          <w:tcPr>
            <w:tcW w:w="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DB01F4" w14:textId="77777777" w:rsidR="00B46C1D" w:rsidRPr="009B1CBB" w:rsidRDefault="00B46C1D">
            <w:pPr>
              <w:rPr>
                <w:rFonts w:ascii="Cambria" w:eastAsia="Times New Roman" w:hAnsi="Cambria"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E6A3D0" w14:textId="77777777" w:rsidR="00B46C1D" w:rsidRPr="009B1CBB" w:rsidRDefault="000B7D18">
            <w:pPr>
              <w:jc w:val="center"/>
              <w:rPr>
                <w:rFonts w:ascii="Cambria" w:eastAsia="Times New Roman" w:hAnsi="Cambria" w:cs="Times New Roman"/>
              </w:rPr>
            </w:pPr>
            <w:r w:rsidRPr="009B1CBB">
              <w:rPr>
                <w:rFonts w:ascii="Cambria" w:eastAsia="Times New Roman" w:hAnsi="Cambria" w:cs="Times New Roman"/>
                <w:color w:val="000000"/>
              </w:rPr>
              <w:t>19.200’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2748EB" w14:textId="77777777" w:rsidR="00B46C1D" w:rsidRPr="009B1CBB" w:rsidRDefault="00B46C1D">
            <w:pPr>
              <w:rPr>
                <w:rFonts w:ascii="Cambria" w:eastAsia="Times New Roman" w:hAnsi="Cambria" w:cs="Times New Roman"/>
              </w:rPr>
            </w:pPr>
          </w:p>
        </w:tc>
      </w:tr>
    </w:tbl>
    <w:p w14:paraId="4A08D83A" w14:textId="77777777" w:rsidR="00B46C1D" w:rsidRDefault="00B46C1D">
      <w:pPr>
        <w:tabs>
          <w:tab w:val="left" w:pos="3119"/>
        </w:tabs>
        <w:jc w:val="both"/>
        <w:rPr>
          <w:rFonts w:ascii="Cambria" w:eastAsia="Cambria" w:hAnsi="Cambria" w:cs="Cambria"/>
          <w:b/>
        </w:rPr>
      </w:pPr>
    </w:p>
    <w:p w14:paraId="505C0741" w14:textId="77777777" w:rsidR="00B46C1D" w:rsidRPr="009B1CBB" w:rsidRDefault="000B7D18">
      <w:pPr>
        <w:tabs>
          <w:tab w:val="left" w:pos="3119"/>
        </w:tabs>
        <w:jc w:val="both"/>
        <w:rPr>
          <w:rFonts w:ascii="Cambria" w:eastAsia="Cambria" w:hAnsi="Cambria" w:cs="Cambria"/>
          <w:b/>
        </w:rPr>
      </w:pPr>
      <w:r w:rsidRPr="009B1CBB">
        <w:rPr>
          <w:rFonts w:ascii="Cambria" w:eastAsia="Cambria" w:hAnsi="Cambria" w:cs="Cambria"/>
          <w:b/>
        </w:rPr>
        <w:t>Penilaian:</w:t>
      </w:r>
    </w:p>
    <w:p w14:paraId="758F2ED0" w14:textId="77777777" w:rsidR="00B46C1D" w:rsidRPr="009B1CBB" w:rsidRDefault="000B7D18">
      <w:pPr>
        <w:widowControl w:val="0"/>
        <w:numPr>
          <w:ilvl w:val="0"/>
          <w:numId w:val="4"/>
        </w:numPr>
        <w:tabs>
          <w:tab w:val="left" w:pos="2977"/>
        </w:tabs>
        <w:spacing w:line="276" w:lineRule="auto"/>
        <w:ind w:left="284" w:hanging="284"/>
        <w:jc w:val="both"/>
        <w:rPr>
          <w:rFonts w:ascii="Cambria" w:eastAsia="Cambria" w:hAnsi="Cambria" w:cs="Cambria"/>
          <w:color w:val="000000"/>
        </w:rPr>
      </w:pPr>
      <w:r w:rsidRPr="009B1CBB">
        <w:rPr>
          <w:rFonts w:ascii="Cambria" w:eastAsia="Cambria" w:hAnsi="Cambria" w:cs="Cambria"/>
          <w:color w:val="000000"/>
        </w:rPr>
        <w:t xml:space="preserve">Penilaian dilakukan untuk mengukur semua capaian pembelajaran, yaitu capaian pembelajaran sikap (CPMK 1, CPMK2, </w:t>
      </w:r>
      <w:r w:rsidRPr="009B1CBB">
        <w:rPr>
          <w:rFonts w:ascii="Cambria" w:eastAsia="Cambria" w:hAnsi="Cambria" w:cs="Cambria"/>
          <w:color w:val="000000"/>
        </w:rPr>
        <w:lastRenderedPageBreak/>
        <w:t>CPMK3</w:t>
      </w:r>
      <w:proofErr w:type="gramStart"/>
      <w:r w:rsidRPr="009B1CBB">
        <w:rPr>
          <w:rFonts w:ascii="Cambria" w:eastAsia="Cambria" w:hAnsi="Cambria" w:cs="Cambria"/>
          <w:color w:val="000000"/>
        </w:rPr>
        <w:t>),  pengetahuan</w:t>
      </w:r>
      <w:proofErr w:type="gramEnd"/>
      <w:r w:rsidRPr="009B1CBB">
        <w:rPr>
          <w:rFonts w:ascii="Cambria" w:eastAsia="Cambria" w:hAnsi="Cambria" w:cs="Cambria"/>
          <w:color w:val="000000"/>
        </w:rPr>
        <w:t xml:space="preserve"> (CPMK 4, CPMK5 ,CPMK6 ,CPMK7), dan keterampilan umum (CPMK 8, CPMK9) dan keterampilan khusus (CPMK 10, CPMK11).</w:t>
      </w:r>
    </w:p>
    <w:p w14:paraId="1103D87A" w14:textId="77777777" w:rsidR="00B46C1D" w:rsidRPr="009B1CBB" w:rsidRDefault="000B7D18">
      <w:pPr>
        <w:widowControl w:val="0"/>
        <w:numPr>
          <w:ilvl w:val="0"/>
          <w:numId w:val="4"/>
        </w:numPr>
        <w:tabs>
          <w:tab w:val="left" w:pos="2977"/>
        </w:tabs>
        <w:spacing w:line="276" w:lineRule="auto"/>
        <w:ind w:left="284" w:hanging="284"/>
        <w:jc w:val="both"/>
        <w:rPr>
          <w:rFonts w:ascii="Cambria" w:eastAsia="Cambria" w:hAnsi="Cambria" w:cs="Cambria"/>
          <w:color w:val="000000"/>
        </w:rPr>
      </w:pPr>
      <w:r w:rsidRPr="009B1CBB">
        <w:rPr>
          <w:rFonts w:ascii="Cambria" w:eastAsia="Cambria" w:hAnsi="Cambria" w:cs="Cambria"/>
          <w:color w:val="000000"/>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5B947DFC" w14:textId="77777777" w:rsidR="00B46C1D" w:rsidRPr="009B1CBB" w:rsidRDefault="000B7D18">
      <w:pPr>
        <w:widowControl w:val="0"/>
        <w:numPr>
          <w:ilvl w:val="0"/>
          <w:numId w:val="4"/>
        </w:numPr>
        <w:tabs>
          <w:tab w:val="left" w:pos="2977"/>
        </w:tabs>
        <w:spacing w:after="120" w:line="276" w:lineRule="auto"/>
        <w:ind w:left="284" w:hanging="284"/>
        <w:rPr>
          <w:rFonts w:ascii="Cambria" w:eastAsia="Cambria" w:hAnsi="Cambria" w:cs="Cambria"/>
          <w:color w:val="000000"/>
        </w:rPr>
      </w:pPr>
      <w:r w:rsidRPr="009B1CBB">
        <w:rPr>
          <w:rFonts w:ascii="Cambria" w:eastAsia="Cambria" w:hAnsi="Cambria" w:cs="Cambria"/>
          <w:color w:val="000000"/>
        </w:rPr>
        <w:t>Nilai akhir mencakup hasil penilaian pengetahuan, keterampilan umum, dan keterampilan khusus yang diperoleh dari orasi ilmiah, publikasi ilmiah dalam bentuk jurnal, ujian tertutup, dan ujian terbuka.</w:t>
      </w:r>
    </w:p>
    <w:tbl>
      <w:tblPr>
        <w:tblStyle w:val="a9"/>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410"/>
        <w:gridCol w:w="3402"/>
        <w:gridCol w:w="2268"/>
        <w:gridCol w:w="1275"/>
      </w:tblGrid>
      <w:tr w:rsidR="00B46C1D" w:rsidRPr="009B1CBB" w14:paraId="576A2C2C" w14:textId="77777777">
        <w:tc>
          <w:tcPr>
            <w:tcW w:w="567" w:type="dxa"/>
            <w:shd w:val="clear" w:color="auto" w:fill="BFBFBF"/>
          </w:tcPr>
          <w:p w14:paraId="6AB21931" w14:textId="77777777" w:rsidR="00B46C1D" w:rsidRPr="009B1CBB" w:rsidRDefault="000B7D18">
            <w:pPr>
              <w:widowControl w:val="0"/>
              <w:tabs>
                <w:tab w:val="left" w:pos="0"/>
                <w:tab w:val="left" w:pos="284"/>
              </w:tabs>
              <w:jc w:val="center"/>
              <w:rPr>
                <w:rFonts w:ascii="Cambria" w:eastAsia="Cambria" w:hAnsi="Cambria" w:cs="Cambria"/>
                <w:b/>
                <w:sz w:val="24"/>
                <w:szCs w:val="24"/>
              </w:rPr>
            </w:pPr>
            <w:r w:rsidRPr="009B1CBB">
              <w:rPr>
                <w:rFonts w:ascii="Cambria" w:eastAsia="Cambria" w:hAnsi="Cambria" w:cs="Cambria"/>
                <w:b/>
                <w:sz w:val="24"/>
                <w:szCs w:val="24"/>
              </w:rPr>
              <w:t>No</w:t>
            </w:r>
          </w:p>
        </w:tc>
        <w:tc>
          <w:tcPr>
            <w:tcW w:w="2410" w:type="dxa"/>
            <w:shd w:val="clear" w:color="auto" w:fill="BFBFBF"/>
          </w:tcPr>
          <w:p w14:paraId="4D7D552D" w14:textId="77777777" w:rsidR="00B46C1D" w:rsidRPr="009B1CBB" w:rsidRDefault="000B7D18">
            <w:pPr>
              <w:widowControl w:val="0"/>
              <w:tabs>
                <w:tab w:val="left" w:pos="0"/>
                <w:tab w:val="left" w:pos="284"/>
              </w:tabs>
              <w:jc w:val="center"/>
              <w:rPr>
                <w:rFonts w:ascii="Cambria" w:eastAsia="Cambria" w:hAnsi="Cambria" w:cs="Cambria"/>
                <w:b/>
                <w:sz w:val="24"/>
                <w:szCs w:val="24"/>
              </w:rPr>
            </w:pPr>
            <w:r w:rsidRPr="009B1CBB">
              <w:rPr>
                <w:rFonts w:ascii="Cambria" w:eastAsia="Cambria" w:hAnsi="Cambria" w:cs="Cambria"/>
                <w:b/>
                <w:sz w:val="24"/>
                <w:szCs w:val="24"/>
              </w:rPr>
              <w:t>CPMK</w:t>
            </w:r>
          </w:p>
        </w:tc>
        <w:tc>
          <w:tcPr>
            <w:tcW w:w="3402" w:type="dxa"/>
            <w:shd w:val="clear" w:color="auto" w:fill="BFBFBF"/>
          </w:tcPr>
          <w:p w14:paraId="5C397A29" w14:textId="77777777" w:rsidR="00B46C1D" w:rsidRPr="009B1CBB" w:rsidRDefault="000B7D18">
            <w:pPr>
              <w:widowControl w:val="0"/>
              <w:tabs>
                <w:tab w:val="left" w:pos="0"/>
                <w:tab w:val="left" w:pos="284"/>
              </w:tabs>
              <w:jc w:val="center"/>
              <w:rPr>
                <w:rFonts w:ascii="Cambria" w:eastAsia="Cambria" w:hAnsi="Cambria" w:cs="Cambria"/>
                <w:b/>
                <w:sz w:val="24"/>
                <w:szCs w:val="24"/>
              </w:rPr>
            </w:pPr>
            <w:r w:rsidRPr="009B1CBB">
              <w:rPr>
                <w:rFonts w:ascii="Cambria" w:eastAsia="Cambria" w:hAnsi="Cambria" w:cs="Cambria"/>
                <w:b/>
                <w:sz w:val="24"/>
                <w:szCs w:val="24"/>
              </w:rPr>
              <w:t>Objek Penilaian</w:t>
            </w:r>
          </w:p>
        </w:tc>
        <w:tc>
          <w:tcPr>
            <w:tcW w:w="2268" w:type="dxa"/>
            <w:shd w:val="clear" w:color="auto" w:fill="BFBFBF"/>
          </w:tcPr>
          <w:p w14:paraId="2410566E" w14:textId="77777777" w:rsidR="00B46C1D" w:rsidRPr="009B1CBB" w:rsidRDefault="000B7D18">
            <w:pPr>
              <w:widowControl w:val="0"/>
              <w:tabs>
                <w:tab w:val="left" w:pos="0"/>
                <w:tab w:val="left" w:pos="284"/>
              </w:tabs>
              <w:jc w:val="center"/>
              <w:rPr>
                <w:rFonts w:ascii="Cambria" w:eastAsia="Cambria" w:hAnsi="Cambria" w:cs="Cambria"/>
                <w:b/>
                <w:sz w:val="24"/>
                <w:szCs w:val="24"/>
              </w:rPr>
            </w:pPr>
            <w:r w:rsidRPr="009B1CBB">
              <w:rPr>
                <w:rFonts w:ascii="Cambria" w:eastAsia="Cambria" w:hAnsi="Cambria" w:cs="Cambria"/>
                <w:b/>
                <w:sz w:val="24"/>
                <w:szCs w:val="24"/>
              </w:rPr>
              <w:t>Teknik Penilaian</w:t>
            </w:r>
          </w:p>
        </w:tc>
        <w:tc>
          <w:tcPr>
            <w:tcW w:w="1275" w:type="dxa"/>
            <w:shd w:val="clear" w:color="auto" w:fill="BFBFBF"/>
          </w:tcPr>
          <w:p w14:paraId="21D08424" w14:textId="77777777" w:rsidR="00B46C1D" w:rsidRPr="009B1CBB" w:rsidRDefault="000B7D18">
            <w:pPr>
              <w:widowControl w:val="0"/>
              <w:tabs>
                <w:tab w:val="left" w:pos="0"/>
                <w:tab w:val="left" w:pos="284"/>
              </w:tabs>
              <w:jc w:val="center"/>
              <w:rPr>
                <w:rFonts w:ascii="Cambria" w:eastAsia="Cambria" w:hAnsi="Cambria" w:cs="Cambria"/>
                <w:b/>
                <w:sz w:val="24"/>
                <w:szCs w:val="24"/>
              </w:rPr>
            </w:pPr>
            <w:r w:rsidRPr="009B1CBB">
              <w:rPr>
                <w:rFonts w:ascii="Cambria" w:eastAsia="Cambria" w:hAnsi="Cambria" w:cs="Cambria"/>
                <w:b/>
                <w:sz w:val="24"/>
                <w:szCs w:val="24"/>
              </w:rPr>
              <w:t>Bobot</w:t>
            </w:r>
          </w:p>
        </w:tc>
      </w:tr>
      <w:tr w:rsidR="00B46C1D" w:rsidRPr="009B1CBB" w14:paraId="715C634A" w14:textId="77777777">
        <w:tc>
          <w:tcPr>
            <w:tcW w:w="567" w:type="dxa"/>
          </w:tcPr>
          <w:p w14:paraId="1F2D7EAF" w14:textId="77777777" w:rsidR="00B46C1D" w:rsidRPr="009B1CBB" w:rsidRDefault="000B7D18">
            <w:pPr>
              <w:widowControl w:val="0"/>
              <w:tabs>
                <w:tab w:val="left" w:pos="0"/>
                <w:tab w:val="left" w:pos="284"/>
              </w:tabs>
              <w:jc w:val="center"/>
              <w:rPr>
                <w:rFonts w:ascii="Cambria" w:eastAsia="Cambria" w:hAnsi="Cambria" w:cs="Cambria"/>
                <w:sz w:val="24"/>
                <w:szCs w:val="24"/>
              </w:rPr>
            </w:pPr>
            <w:r w:rsidRPr="009B1CBB">
              <w:rPr>
                <w:rFonts w:ascii="Cambria" w:eastAsia="Cambria" w:hAnsi="Cambria" w:cs="Cambria"/>
                <w:sz w:val="24"/>
                <w:szCs w:val="24"/>
              </w:rPr>
              <w:t>1</w:t>
            </w:r>
          </w:p>
        </w:tc>
        <w:tc>
          <w:tcPr>
            <w:tcW w:w="2410" w:type="dxa"/>
          </w:tcPr>
          <w:p w14:paraId="2F61CC3A" w14:textId="77777777" w:rsidR="00B46C1D" w:rsidRPr="009B1CBB" w:rsidRDefault="000B7D18">
            <w:pPr>
              <w:widowControl w:val="0"/>
              <w:tabs>
                <w:tab w:val="left" w:pos="0"/>
                <w:tab w:val="left" w:pos="284"/>
              </w:tabs>
              <w:rPr>
                <w:rFonts w:ascii="Cambria" w:eastAsia="Cambria" w:hAnsi="Cambria" w:cs="Cambria"/>
                <w:sz w:val="24"/>
                <w:szCs w:val="24"/>
              </w:rPr>
            </w:pPr>
            <w:r w:rsidRPr="009B1CBB">
              <w:rPr>
                <w:rFonts w:ascii="Cambria" w:eastAsia="Cambria" w:hAnsi="Cambria" w:cs="Cambria"/>
                <w:sz w:val="24"/>
                <w:szCs w:val="24"/>
              </w:rPr>
              <w:t>CPMK 1, CPMK 2, CPMK 3</w:t>
            </w:r>
          </w:p>
        </w:tc>
        <w:tc>
          <w:tcPr>
            <w:tcW w:w="3402" w:type="dxa"/>
          </w:tcPr>
          <w:p w14:paraId="55E49FF1" w14:textId="77777777" w:rsidR="00B46C1D" w:rsidRPr="009B1CBB" w:rsidRDefault="000B7D18">
            <w:pPr>
              <w:widowControl w:val="0"/>
              <w:tabs>
                <w:tab w:val="left" w:pos="0"/>
                <w:tab w:val="left" w:pos="284"/>
              </w:tabs>
              <w:rPr>
                <w:rFonts w:ascii="Cambria" w:eastAsia="Cambria" w:hAnsi="Cambria" w:cs="Cambria"/>
                <w:sz w:val="24"/>
                <w:szCs w:val="24"/>
              </w:rPr>
            </w:pPr>
            <w:r w:rsidRPr="009B1CBB">
              <w:rPr>
                <w:rFonts w:ascii="Cambria" w:eastAsia="Cambria" w:hAnsi="Cambria" w:cs="Cambria"/>
                <w:sz w:val="24"/>
                <w:szCs w:val="24"/>
              </w:rPr>
              <w:t>Integritas, disiplin, tanggung jawab</w:t>
            </w:r>
          </w:p>
        </w:tc>
        <w:tc>
          <w:tcPr>
            <w:tcW w:w="2268" w:type="dxa"/>
          </w:tcPr>
          <w:p w14:paraId="3ED8B658" w14:textId="77777777" w:rsidR="00B46C1D" w:rsidRPr="009B1CBB" w:rsidRDefault="000B7D18">
            <w:pPr>
              <w:widowControl w:val="0"/>
              <w:tabs>
                <w:tab w:val="left" w:pos="0"/>
                <w:tab w:val="left" w:pos="284"/>
              </w:tabs>
              <w:rPr>
                <w:rFonts w:ascii="Cambria" w:eastAsia="Cambria" w:hAnsi="Cambria" w:cs="Cambria"/>
                <w:sz w:val="24"/>
                <w:szCs w:val="24"/>
              </w:rPr>
            </w:pPr>
            <w:r w:rsidRPr="009B1CBB">
              <w:rPr>
                <w:rFonts w:ascii="Cambria" w:eastAsia="Cambria" w:hAnsi="Cambria" w:cs="Cambria"/>
                <w:sz w:val="24"/>
                <w:szCs w:val="24"/>
              </w:rPr>
              <w:t>Observasi</w:t>
            </w:r>
          </w:p>
        </w:tc>
        <w:tc>
          <w:tcPr>
            <w:tcW w:w="1275" w:type="dxa"/>
          </w:tcPr>
          <w:p w14:paraId="1AD826FC" w14:textId="77777777" w:rsidR="00B46C1D" w:rsidRPr="009B1CBB" w:rsidRDefault="000B7D18">
            <w:pPr>
              <w:widowControl w:val="0"/>
              <w:tabs>
                <w:tab w:val="left" w:pos="0"/>
                <w:tab w:val="left" w:pos="284"/>
              </w:tabs>
              <w:jc w:val="center"/>
              <w:rPr>
                <w:rFonts w:ascii="Cambria" w:eastAsia="Cambria" w:hAnsi="Cambria" w:cs="Cambria"/>
                <w:sz w:val="24"/>
                <w:szCs w:val="24"/>
              </w:rPr>
            </w:pPr>
            <w:r w:rsidRPr="009B1CBB">
              <w:rPr>
                <w:rFonts w:ascii="Cambria" w:eastAsia="Cambria" w:hAnsi="Cambria" w:cs="Cambria"/>
                <w:sz w:val="24"/>
                <w:szCs w:val="24"/>
              </w:rPr>
              <w:t>10%</w:t>
            </w:r>
          </w:p>
        </w:tc>
      </w:tr>
      <w:tr w:rsidR="00B46C1D" w:rsidRPr="009B1CBB" w14:paraId="511DFECD" w14:textId="77777777">
        <w:tc>
          <w:tcPr>
            <w:tcW w:w="567" w:type="dxa"/>
          </w:tcPr>
          <w:p w14:paraId="005A149C" w14:textId="77777777" w:rsidR="00B46C1D" w:rsidRPr="009B1CBB" w:rsidRDefault="000B7D18">
            <w:pPr>
              <w:widowControl w:val="0"/>
              <w:tabs>
                <w:tab w:val="left" w:pos="0"/>
                <w:tab w:val="left" w:pos="284"/>
              </w:tabs>
              <w:jc w:val="center"/>
              <w:rPr>
                <w:rFonts w:ascii="Cambria" w:eastAsia="Cambria" w:hAnsi="Cambria" w:cs="Cambria"/>
                <w:sz w:val="24"/>
                <w:szCs w:val="24"/>
              </w:rPr>
            </w:pPr>
            <w:r w:rsidRPr="009B1CBB">
              <w:rPr>
                <w:rFonts w:ascii="Cambria" w:eastAsia="Cambria" w:hAnsi="Cambria" w:cs="Cambria"/>
                <w:sz w:val="24"/>
                <w:szCs w:val="24"/>
              </w:rPr>
              <w:t>2</w:t>
            </w:r>
          </w:p>
        </w:tc>
        <w:tc>
          <w:tcPr>
            <w:tcW w:w="2410" w:type="dxa"/>
          </w:tcPr>
          <w:p w14:paraId="1AD54891" w14:textId="42C07A37" w:rsidR="00B46C1D" w:rsidRPr="009B1CBB" w:rsidRDefault="000B7D18">
            <w:pPr>
              <w:widowControl w:val="0"/>
              <w:tabs>
                <w:tab w:val="left" w:pos="0"/>
                <w:tab w:val="left" w:pos="284"/>
              </w:tabs>
              <w:rPr>
                <w:rFonts w:ascii="Cambria" w:eastAsia="Cambria" w:hAnsi="Cambria" w:cs="Cambria"/>
                <w:sz w:val="24"/>
                <w:szCs w:val="24"/>
              </w:rPr>
            </w:pPr>
            <w:r w:rsidRPr="009B1CBB">
              <w:rPr>
                <w:rFonts w:ascii="Cambria" w:eastAsia="Cambria" w:hAnsi="Cambria" w:cs="Cambria"/>
                <w:color w:val="000000"/>
                <w:sz w:val="24"/>
                <w:szCs w:val="24"/>
              </w:rPr>
              <w:t>CPMK 4, CPMK5</w:t>
            </w:r>
            <w:r w:rsidR="00707160">
              <w:rPr>
                <w:rFonts w:ascii="Cambria" w:eastAsia="Cambria" w:hAnsi="Cambria" w:cs="Cambria"/>
                <w:color w:val="000000"/>
                <w:sz w:val="24"/>
                <w:szCs w:val="24"/>
              </w:rPr>
              <w:t>,</w:t>
            </w:r>
            <w:r w:rsidRPr="009B1CBB">
              <w:rPr>
                <w:rFonts w:ascii="Cambria" w:eastAsia="Cambria" w:hAnsi="Cambria" w:cs="Cambria"/>
                <w:color w:val="000000"/>
                <w:sz w:val="24"/>
                <w:szCs w:val="24"/>
              </w:rPr>
              <w:t xml:space="preserve"> CPMK6</w:t>
            </w:r>
            <w:r w:rsidR="00707160">
              <w:rPr>
                <w:rFonts w:ascii="Cambria" w:eastAsia="Cambria" w:hAnsi="Cambria" w:cs="Cambria"/>
                <w:color w:val="000000"/>
                <w:sz w:val="24"/>
                <w:szCs w:val="24"/>
              </w:rPr>
              <w:t xml:space="preserve">, </w:t>
            </w:r>
            <w:r w:rsidRPr="009B1CBB">
              <w:rPr>
                <w:rFonts w:ascii="Cambria" w:eastAsia="Cambria" w:hAnsi="Cambria" w:cs="Cambria"/>
                <w:color w:val="000000"/>
                <w:sz w:val="24"/>
                <w:szCs w:val="24"/>
              </w:rPr>
              <w:t>CPMK</w:t>
            </w:r>
            <w:proofErr w:type="gramStart"/>
            <w:r w:rsidRPr="009B1CBB">
              <w:rPr>
                <w:rFonts w:ascii="Cambria" w:eastAsia="Cambria" w:hAnsi="Cambria" w:cs="Cambria"/>
                <w:color w:val="000000"/>
                <w:sz w:val="24"/>
                <w:szCs w:val="24"/>
              </w:rPr>
              <w:t>7,CPMK</w:t>
            </w:r>
            <w:proofErr w:type="gramEnd"/>
            <w:r w:rsidRPr="009B1CBB">
              <w:rPr>
                <w:rFonts w:ascii="Cambria" w:eastAsia="Cambria" w:hAnsi="Cambria" w:cs="Cambria"/>
                <w:color w:val="000000"/>
                <w:sz w:val="24"/>
                <w:szCs w:val="24"/>
              </w:rPr>
              <w:t>8, CPMP9, CPMK10, CPMK11, CPMK12, CPMK13, CPMK14, CPMK15, CPMK16, CPMK17, CPMK18</w:t>
            </w:r>
          </w:p>
        </w:tc>
        <w:tc>
          <w:tcPr>
            <w:tcW w:w="3402" w:type="dxa"/>
          </w:tcPr>
          <w:p w14:paraId="034D9662" w14:textId="77777777" w:rsidR="00B46C1D" w:rsidRPr="009B1CBB" w:rsidRDefault="000B7D18">
            <w:pPr>
              <w:widowControl w:val="0"/>
              <w:numPr>
                <w:ilvl w:val="0"/>
                <w:numId w:val="1"/>
              </w:numPr>
              <w:pBdr>
                <w:top w:val="nil"/>
                <w:left w:val="nil"/>
                <w:bottom w:val="nil"/>
                <w:right w:val="nil"/>
                <w:between w:val="nil"/>
              </w:pBdr>
              <w:tabs>
                <w:tab w:val="left" w:pos="0"/>
                <w:tab w:val="left" w:pos="284"/>
              </w:tabs>
              <w:ind w:left="317" w:hanging="317"/>
              <w:rPr>
                <w:rFonts w:ascii="Cambria" w:eastAsia="Cambria" w:hAnsi="Cambria" w:cs="Cambria"/>
                <w:color w:val="000000"/>
                <w:sz w:val="24"/>
                <w:szCs w:val="24"/>
              </w:rPr>
            </w:pPr>
            <w:r w:rsidRPr="009B1CBB">
              <w:rPr>
                <w:rFonts w:ascii="Cambria" w:eastAsia="Cambria" w:hAnsi="Cambria" w:cs="Cambria"/>
                <w:color w:val="000000"/>
                <w:sz w:val="24"/>
                <w:szCs w:val="24"/>
              </w:rPr>
              <w:t>Publikasi dalam Seminar Internasional Bereputasi</w:t>
            </w:r>
          </w:p>
          <w:p w14:paraId="528ED5D6" w14:textId="77777777" w:rsidR="00B46C1D" w:rsidRPr="009B1CBB" w:rsidRDefault="000B7D18">
            <w:pPr>
              <w:widowControl w:val="0"/>
              <w:numPr>
                <w:ilvl w:val="0"/>
                <w:numId w:val="1"/>
              </w:numPr>
              <w:pBdr>
                <w:top w:val="nil"/>
                <w:left w:val="nil"/>
                <w:bottom w:val="nil"/>
                <w:right w:val="nil"/>
                <w:between w:val="nil"/>
              </w:pBdr>
              <w:tabs>
                <w:tab w:val="left" w:pos="0"/>
                <w:tab w:val="left" w:pos="284"/>
              </w:tabs>
              <w:ind w:left="317" w:hanging="317"/>
              <w:rPr>
                <w:rFonts w:ascii="Cambria" w:eastAsia="Cambria" w:hAnsi="Cambria" w:cs="Cambria"/>
                <w:color w:val="000000"/>
                <w:sz w:val="24"/>
                <w:szCs w:val="24"/>
              </w:rPr>
            </w:pPr>
            <w:r w:rsidRPr="009B1CBB">
              <w:rPr>
                <w:rFonts w:ascii="Cambria" w:eastAsia="Cambria" w:hAnsi="Cambria" w:cs="Cambria"/>
                <w:color w:val="000000"/>
                <w:sz w:val="24"/>
                <w:szCs w:val="24"/>
              </w:rPr>
              <w:t xml:space="preserve">Publikasi dalam Jurnal Internasional Bereputasi </w:t>
            </w:r>
          </w:p>
          <w:p w14:paraId="4CAE6157" w14:textId="77777777" w:rsidR="00B46C1D" w:rsidRPr="009B1CBB" w:rsidRDefault="000B7D18">
            <w:pPr>
              <w:widowControl w:val="0"/>
              <w:numPr>
                <w:ilvl w:val="0"/>
                <w:numId w:val="1"/>
              </w:numPr>
              <w:pBdr>
                <w:top w:val="nil"/>
                <w:left w:val="nil"/>
                <w:bottom w:val="nil"/>
                <w:right w:val="nil"/>
                <w:between w:val="nil"/>
              </w:pBdr>
              <w:tabs>
                <w:tab w:val="left" w:pos="0"/>
                <w:tab w:val="left" w:pos="284"/>
              </w:tabs>
              <w:ind w:left="317" w:hanging="317"/>
              <w:rPr>
                <w:rFonts w:ascii="Cambria" w:eastAsia="Cambria" w:hAnsi="Cambria" w:cs="Cambria"/>
                <w:color w:val="000000"/>
                <w:sz w:val="24"/>
                <w:szCs w:val="24"/>
              </w:rPr>
            </w:pPr>
            <w:r w:rsidRPr="009B1CBB">
              <w:rPr>
                <w:rFonts w:ascii="Cambria" w:eastAsia="Cambria" w:hAnsi="Cambria" w:cs="Cambria"/>
                <w:color w:val="000000"/>
                <w:sz w:val="24"/>
                <w:szCs w:val="24"/>
              </w:rPr>
              <w:t>Ujian Tertutup</w:t>
            </w:r>
          </w:p>
          <w:p w14:paraId="58D914FB" w14:textId="77777777" w:rsidR="00B46C1D" w:rsidRPr="009B1CBB" w:rsidRDefault="000B7D18">
            <w:pPr>
              <w:widowControl w:val="0"/>
              <w:numPr>
                <w:ilvl w:val="0"/>
                <w:numId w:val="1"/>
              </w:numPr>
              <w:pBdr>
                <w:top w:val="nil"/>
                <w:left w:val="nil"/>
                <w:bottom w:val="nil"/>
                <w:right w:val="nil"/>
                <w:between w:val="nil"/>
              </w:pBdr>
              <w:tabs>
                <w:tab w:val="left" w:pos="0"/>
                <w:tab w:val="left" w:pos="284"/>
              </w:tabs>
              <w:ind w:left="317" w:hanging="317"/>
              <w:rPr>
                <w:rFonts w:ascii="Cambria" w:eastAsia="Cambria" w:hAnsi="Cambria" w:cs="Cambria"/>
                <w:color w:val="000000"/>
                <w:sz w:val="24"/>
                <w:szCs w:val="24"/>
              </w:rPr>
            </w:pPr>
            <w:r w:rsidRPr="009B1CBB">
              <w:rPr>
                <w:rFonts w:ascii="Cambria" w:eastAsia="Cambria" w:hAnsi="Cambria" w:cs="Cambria"/>
                <w:color w:val="000000"/>
                <w:sz w:val="24"/>
                <w:szCs w:val="24"/>
              </w:rPr>
              <w:t xml:space="preserve">Ujian Terbuka </w:t>
            </w:r>
          </w:p>
        </w:tc>
        <w:tc>
          <w:tcPr>
            <w:tcW w:w="2268" w:type="dxa"/>
          </w:tcPr>
          <w:p w14:paraId="1B06BAE0" w14:textId="77777777" w:rsidR="00B46C1D" w:rsidRPr="009B1CBB" w:rsidRDefault="000B7D18">
            <w:pPr>
              <w:widowControl w:val="0"/>
              <w:tabs>
                <w:tab w:val="left" w:pos="0"/>
                <w:tab w:val="left" w:pos="284"/>
              </w:tabs>
              <w:rPr>
                <w:rFonts w:ascii="Cambria" w:eastAsia="Cambria" w:hAnsi="Cambria" w:cs="Cambria"/>
                <w:sz w:val="24"/>
                <w:szCs w:val="24"/>
              </w:rPr>
            </w:pPr>
            <w:r w:rsidRPr="009B1CBB">
              <w:rPr>
                <w:rFonts w:ascii="Cambria" w:eastAsia="Cambria" w:hAnsi="Cambria" w:cs="Cambria"/>
                <w:sz w:val="24"/>
                <w:szCs w:val="24"/>
              </w:rPr>
              <w:t>Observasi</w:t>
            </w:r>
          </w:p>
        </w:tc>
        <w:tc>
          <w:tcPr>
            <w:tcW w:w="1275" w:type="dxa"/>
          </w:tcPr>
          <w:p w14:paraId="6C3BE71C" w14:textId="77777777" w:rsidR="00B46C1D" w:rsidRPr="009B1CBB" w:rsidRDefault="000B7D18">
            <w:pPr>
              <w:widowControl w:val="0"/>
              <w:tabs>
                <w:tab w:val="left" w:pos="0"/>
                <w:tab w:val="left" w:pos="284"/>
              </w:tabs>
              <w:jc w:val="center"/>
              <w:rPr>
                <w:rFonts w:ascii="Cambria" w:eastAsia="Cambria" w:hAnsi="Cambria" w:cs="Cambria"/>
                <w:sz w:val="24"/>
                <w:szCs w:val="24"/>
              </w:rPr>
            </w:pPr>
            <w:r w:rsidRPr="009B1CBB">
              <w:rPr>
                <w:rFonts w:ascii="Cambria" w:eastAsia="Cambria" w:hAnsi="Cambria" w:cs="Cambria"/>
                <w:sz w:val="24"/>
                <w:szCs w:val="24"/>
              </w:rPr>
              <w:t>90%</w:t>
            </w:r>
          </w:p>
        </w:tc>
      </w:tr>
      <w:tr w:rsidR="00B46C1D" w:rsidRPr="009B1CBB" w14:paraId="71D5EA81" w14:textId="77777777">
        <w:tc>
          <w:tcPr>
            <w:tcW w:w="567" w:type="dxa"/>
            <w:tcBorders>
              <w:right w:val="nil"/>
            </w:tcBorders>
          </w:tcPr>
          <w:p w14:paraId="06C4F264" w14:textId="77777777" w:rsidR="00B46C1D" w:rsidRPr="009B1CBB" w:rsidRDefault="00B46C1D">
            <w:pPr>
              <w:widowControl w:val="0"/>
              <w:tabs>
                <w:tab w:val="left" w:pos="0"/>
                <w:tab w:val="left" w:pos="284"/>
              </w:tabs>
              <w:rPr>
                <w:rFonts w:ascii="Cambria" w:eastAsia="Cambria" w:hAnsi="Cambria" w:cs="Cambria"/>
                <w:sz w:val="24"/>
                <w:szCs w:val="24"/>
              </w:rPr>
            </w:pPr>
          </w:p>
        </w:tc>
        <w:tc>
          <w:tcPr>
            <w:tcW w:w="2410" w:type="dxa"/>
            <w:tcBorders>
              <w:left w:val="nil"/>
              <w:right w:val="nil"/>
            </w:tcBorders>
          </w:tcPr>
          <w:p w14:paraId="4C9399BA" w14:textId="77777777" w:rsidR="00B46C1D" w:rsidRPr="009B1CBB" w:rsidRDefault="00B46C1D">
            <w:pPr>
              <w:widowControl w:val="0"/>
              <w:tabs>
                <w:tab w:val="left" w:pos="0"/>
                <w:tab w:val="left" w:pos="284"/>
              </w:tabs>
              <w:rPr>
                <w:rFonts w:ascii="Cambria" w:eastAsia="Cambria" w:hAnsi="Cambria" w:cs="Cambria"/>
                <w:sz w:val="24"/>
                <w:szCs w:val="24"/>
              </w:rPr>
            </w:pPr>
          </w:p>
        </w:tc>
        <w:tc>
          <w:tcPr>
            <w:tcW w:w="3402" w:type="dxa"/>
            <w:tcBorders>
              <w:left w:val="nil"/>
              <w:right w:val="nil"/>
            </w:tcBorders>
          </w:tcPr>
          <w:p w14:paraId="557D65A3" w14:textId="77777777" w:rsidR="00B46C1D" w:rsidRPr="009B1CBB" w:rsidRDefault="00B46C1D">
            <w:pPr>
              <w:widowControl w:val="0"/>
              <w:tabs>
                <w:tab w:val="left" w:pos="0"/>
                <w:tab w:val="left" w:pos="284"/>
              </w:tabs>
              <w:rPr>
                <w:rFonts w:ascii="Cambria" w:eastAsia="Cambria" w:hAnsi="Cambria" w:cs="Cambria"/>
                <w:sz w:val="24"/>
                <w:szCs w:val="24"/>
              </w:rPr>
            </w:pPr>
          </w:p>
        </w:tc>
        <w:tc>
          <w:tcPr>
            <w:tcW w:w="2268" w:type="dxa"/>
            <w:tcBorders>
              <w:left w:val="nil"/>
            </w:tcBorders>
          </w:tcPr>
          <w:p w14:paraId="46B0FBBA" w14:textId="77777777" w:rsidR="00B46C1D" w:rsidRPr="009B1CBB" w:rsidRDefault="000B7D18">
            <w:pPr>
              <w:widowControl w:val="0"/>
              <w:tabs>
                <w:tab w:val="left" w:pos="0"/>
                <w:tab w:val="left" w:pos="284"/>
              </w:tabs>
              <w:rPr>
                <w:rFonts w:ascii="Cambria" w:eastAsia="Cambria" w:hAnsi="Cambria" w:cs="Cambria"/>
                <w:sz w:val="24"/>
                <w:szCs w:val="24"/>
              </w:rPr>
            </w:pPr>
            <w:r w:rsidRPr="009B1CBB">
              <w:rPr>
                <w:rFonts w:ascii="Cambria" w:eastAsia="Cambria" w:hAnsi="Cambria" w:cs="Cambria"/>
                <w:sz w:val="24"/>
                <w:szCs w:val="24"/>
              </w:rPr>
              <w:t>Total</w:t>
            </w:r>
          </w:p>
        </w:tc>
        <w:tc>
          <w:tcPr>
            <w:tcW w:w="1275" w:type="dxa"/>
          </w:tcPr>
          <w:p w14:paraId="0EB5DC6D" w14:textId="77777777" w:rsidR="00B46C1D" w:rsidRPr="009B1CBB" w:rsidRDefault="000B7D18">
            <w:pPr>
              <w:widowControl w:val="0"/>
              <w:tabs>
                <w:tab w:val="left" w:pos="0"/>
                <w:tab w:val="left" w:pos="284"/>
              </w:tabs>
              <w:jc w:val="center"/>
              <w:rPr>
                <w:rFonts w:ascii="Cambria" w:eastAsia="Cambria" w:hAnsi="Cambria" w:cs="Cambria"/>
                <w:sz w:val="24"/>
                <w:szCs w:val="24"/>
              </w:rPr>
            </w:pPr>
            <w:r w:rsidRPr="009B1CBB">
              <w:rPr>
                <w:rFonts w:ascii="Cambria" w:eastAsia="Cambria" w:hAnsi="Cambria" w:cs="Cambria"/>
                <w:sz w:val="24"/>
                <w:szCs w:val="24"/>
              </w:rPr>
              <w:t>100%</w:t>
            </w:r>
          </w:p>
        </w:tc>
      </w:tr>
    </w:tbl>
    <w:p w14:paraId="36925DCF" w14:textId="77777777" w:rsidR="00B46C1D" w:rsidRPr="009B1CBB" w:rsidRDefault="00B46C1D">
      <w:pPr>
        <w:tabs>
          <w:tab w:val="left" w:pos="3119"/>
        </w:tabs>
        <w:jc w:val="both"/>
        <w:rPr>
          <w:rFonts w:ascii="Cambria" w:eastAsia="Cambria" w:hAnsi="Cambria" w:cs="Cambria"/>
          <w:b/>
        </w:rPr>
      </w:pPr>
    </w:p>
    <w:p w14:paraId="2825AD49" w14:textId="77777777" w:rsidR="00B46C1D" w:rsidRPr="009B1CBB" w:rsidRDefault="000B7D18">
      <w:pPr>
        <w:jc w:val="both"/>
        <w:rPr>
          <w:rFonts w:ascii="Cambria" w:eastAsia="Times New Roman" w:hAnsi="Cambria" w:cs="Times New Roman"/>
          <w:color w:val="000000"/>
        </w:rPr>
      </w:pPr>
      <w:r w:rsidRPr="009B1CBB">
        <w:rPr>
          <w:rFonts w:ascii="Cambria" w:eastAsia="Times New Roman" w:hAnsi="Cambria" w:cs="Times New Roman"/>
          <w:color w:val="000000"/>
        </w:rPr>
        <w:t>Penetapan Nilai Akhir:  </w:t>
      </w:r>
    </w:p>
    <w:p w14:paraId="48759040" w14:textId="77777777" w:rsidR="00B46C1D" w:rsidRPr="009B1CBB" w:rsidRDefault="00B46C1D">
      <w:pPr>
        <w:jc w:val="both"/>
        <w:rPr>
          <w:rFonts w:ascii="Cambria" w:eastAsia="Times New Roman" w:hAnsi="Cambria" w:cs="Times New Roman"/>
          <w:color w:val="000000"/>
        </w:rPr>
      </w:pPr>
    </w:p>
    <w:p w14:paraId="612BD312" w14:textId="77777777" w:rsidR="00B46C1D" w:rsidRPr="009B1CBB" w:rsidRDefault="000B7D18">
      <w:pPr>
        <w:jc w:val="both"/>
        <w:rPr>
          <w:rFonts w:ascii="Cambria" w:eastAsia="Times New Roman" w:hAnsi="Cambria" w:cs="Times New Roman"/>
          <w:color w:val="000000"/>
        </w:rPr>
      </w:pPr>
      <w:r w:rsidRPr="009B1CBB">
        <w:rPr>
          <w:rFonts w:ascii="Cambria" w:eastAsia="Times New Roman" w:hAnsi="Cambria" w:cs="Times New Roman"/>
          <w:color w:val="000000"/>
        </w:rPr>
        <w:t xml:space="preserve"> N = </w:t>
      </w:r>
      <m:oMath>
        <m:f>
          <m:fPr>
            <m:ctrlPr>
              <w:rPr>
                <w:rFonts w:ascii="Cambria Math" w:eastAsia="Cambria Math" w:hAnsi="Cambria Math" w:cs="Cambria Math"/>
                <w:color w:val="000000"/>
              </w:rPr>
            </m:ctrlPr>
          </m:fPr>
          <m:num>
            <m:nary>
              <m:naryPr>
                <m:chr m:val="∑"/>
                <m:ctrlPr>
                  <w:rPr>
                    <w:rFonts w:ascii="Cambria Math" w:hAnsi="Cambria Math"/>
                  </w:rPr>
                </m:ctrlPr>
              </m:naryPr>
              <m:sub/>
              <m:sup/>
              <m:e/>
            </m:nary>
            <m:r>
              <w:rPr>
                <w:rFonts w:ascii="Cambria Math" w:eastAsia="Cambria Math" w:hAnsi="Cambria Math" w:cs="Cambria Math"/>
              </w:rPr>
              <m:t>(BxN)</m:t>
            </m:r>
          </m:num>
          <m:den>
            <m:r>
              <w:rPr>
                <w:rFonts w:ascii="Cambria Math" w:eastAsia="Cambria Math" w:hAnsi="Cambria Math" w:cs="Cambria Math"/>
                <w:color w:val="000000"/>
              </w:rPr>
              <m:t>10</m:t>
            </m:r>
          </m:den>
        </m:f>
        <m:r>
          <w:rPr>
            <w:rFonts w:ascii="Cambria Math" w:eastAsia="Cambria Math" w:hAnsi="Cambria Math" w:cs="Cambria Math"/>
            <w:color w:val="000000"/>
          </w:rPr>
          <m:t xml:space="preserve">;    </m:t>
        </m:r>
      </m:oMath>
      <w:r w:rsidRPr="009B1CBB">
        <w:rPr>
          <w:rFonts w:ascii="Cambria" w:eastAsia="Times New Roman" w:hAnsi="Cambria" w:cs="Times New Roman"/>
        </w:rPr>
        <w:t xml:space="preserve">Keterangan: N = nilai, B = bobot, dan N = Nilai. </w:t>
      </w:r>
    </w:p>
    <w:p w14:paraId="53E968B1" w14:textId="77777777" w:rsidR="00B46C1D" w:rsidRPr="009B1CBB" w:rsidRDefault="00B46C1D">
      <w:pPr>
        <w:ind w:left="284"/>
        <w:jc w:val="both"/>
        <w:rPr>
          <w:rFonts w:ascii="Cambria" w:eastAsia="Times New Roman" w:hAnsi="Cambria" w:cs="Times New Roman"/>
          <w:color w:val="000000"/>
        </w:rPr>
      </w:pPr>
    </w:p>
    <w:tbl>
      <w:tblPr>
        <w:tblStyle w:val="aa"/>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248"/>
        <w:gridCol w:w="1304"/>
      </w:tblGrid>
      <w:tr w:rsidR="00B46C1D" w:rsidRPr="009B1CBB" w14:paraId="3E62B890" w14:textId="77777777">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C6229B7"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b/>
                <w:color w:val="000000"/>
                <w:sz w:val="24"/>
                <w:szCs w:val="24"/>
              </w:rPr>
              <w:lastRenderedPageBreak/>
              <w:t>No</w:t>
            </w:r>
          </w:p>
        </w:tc>
        <w:tc>
          <w:tcPr>
            <w:tcW w:w="8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CE71C09"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b/>
                <w:color w:val="000000"/>
                <w:sz w:val="24"/>
                <w:szCs w:val="24"/>
              </w:rPr>
              <w:t>Komponen Evaluasi CPMK</w:t>
            </w:r>
          </w:p>
        </w:tc>
        <w:tc>
          <w:tcPr>
            <w:tcW w:w="13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92B54D7"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b/>
                <w:color w:val="000000"/>
                <w:sz w:val="24"/>
                <w:szCs w:val="24"/>
              </w:rPr>
              <w:t>Bobot (%)</w:t>
            </w:r>
          </w:p>
        </w:tc>
      </w:tr>
      <w:tr w:rsidR="00B46C1D" w:rsidRPr="009B1CBB" w14:paraId="16ACA39E" w14:textId="77777777">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4F3AD6"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color w:val="000000"/>
                <w:sz w:val="24"/>
                <w:szCs w:val="24"/>
              </w:rPr>
              <w:t>1</w:t>
            </w:r>
          </w:p>
        </w:tc>
        <w:tc>
          <w:tcPr>
            <w:tcW w:w="8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10B5E" w14:textId="77777777" w:rsidR="00B46C1D" w:rsidRPr="009B1CBB" w:rsidRDefault="000B7D18">
            <w:pPr>
              <w:pBdr>
                <w:top w:val="nil"/>
                <w:left w:val="nil"/>
                <w:bottom w:val="nil"/>
                <w:right w:val="nil"/>
                <w:between w:val="nil"/>
              </w:pBd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Keruntutan struktur/logika pemikiran dalam penulisan Disertasi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DF714"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1,0</w:t>
            </w:r>
          </w:p>
        </w:tc>
      </w:tr>
      <w:tr w:rsidR="00B46C1D" w:rsidRPr="009B1CBB" w14:paraId="0E5C9B46" w14:textId="77777777">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0DA6DB"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color w:val="000000"/>
                <w:sz w:val="24"/>
                <w:szCs w:val="24"/>
              </w:rPr>
              <w:t>2</w:t>
            </w:r>
          </w:p>
        </w:tc>
        <w:tc>
          <w:tcPr>
            <w:tcW w:w="8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C7242F" w14:textId="77777777" w:rsidR="00B46C1D" w:rsidRPr="009B1CBB" w:rsidRDefault="000B7D18">
            <w:pPr>
              <w:pBdr>
                <w:top w:val="nil"/>
                <w:left w:val="nil"/>
                <w:bottom w:val="nil"/>
                <w:right w:val="nil"/>
                <w:between w:val="nil"/>
              </w:pBd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Kedalaman dan keluasan teori keilmuan yang relevan dengan Disertasi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3E607"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1,5</w:t>
            </w:r>
          </w:p>
        </w:tc>
      </w:tr>
      <w:tr w:rsidR="00B46C1D" w:rsidRPr="009B1CBB" w14:paraId="7090019E" w14:textId="77777777">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D824E"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color w:val="000000"/>
                <w:sz w:val="24"/>
                <w:szCs w:val="24"/>
              </w:rPr>
              <w:t>3</w:t>
            </w:r>
          </w:p>
        </w:tc>
        <w:tc>
          <w:tcPr>
            <w:tcW w:w="8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3CB4D1"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sz w:val="24"/>
                <w:szCs w:val="24"/>
              </w:rPr>
              <w:t xml:space="preserve">Kesesuaian argumentasi teoritis dalam menyusun kerangka pikir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17E87"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1,5</w:t>
            </w:r>
          </w:p>
        </w:tc>
      </w:tr>
      <w:tr w:rsidR="00B46C1D" w:rsidRPr="009B1CBB" w14:paraId="35304ADE" w14:textId="77777777">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9AFEE9"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color w:val="000000"/>
                <w:sz w:val="24"/>
                <w:szCs w:val="24"/>
              </w:rPr>
              <w:t>4</w:t>
            </w:r>
          </w:p>
        </w:tc>
        <w:tc>
          <w:tcPr>
            <w:tcW w:w="8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21BDE"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sz w:val="24"/>
                <w:szCs w:val="24"/>
              </w:rPr>
              <w:t xml:space="preserve">Keaslian dan kebaruan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3EAB8"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1,5</w:t>
            </w:r>
          </w:p>
        </w:tc>
      </w:tr>
      <w:tr w:rsidR="00B46C1D" w:rsidRPr="009B1CBB" w14:paraId="3E74F257" w14:textId="77777777">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B4FF11"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color w:val="000000"/>
                <w:sz w:val="24"/>
                <w:szCs w:val="24"/>
              </w:rPr>
              <w:t>5</w:t>
            </w:r>
          </w:p>
        </w:tc>
        <w:tc>
          <w:tcPr>
            <w:tcW w:w="8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A9EF89" w14:textId="77777777" w:rsidR="00B46C1D" w:rsidRPr="009B1CBB" w:rsidRDefault="000B7D18">
            <w:pPr>
              <w:jc w:val="both"/>
              <w:rPr>
                <w:rFonts w:ascii="Cambria" w:eastAsia="Times New Roman" w:hAnsi="Cambria" w:cs="Times New Roman"/>
                <w:sz w:val="24"/>
                <w:szCs w:val="24"/>
              </w:rPr>
            </w:pPr>
            <w:r w:rsidRPr="009B1CBB">
              <w:rPr>
                <w:rFonts w:ascii="Cambria" w:eastAsia="Times New Roman" w:hAnsi="Cambria" w:cs="Times New Roman"/>
                <w:sz w:val="24"/>
                <w:szCs w:val="24"/>
              </w:rPr>
              <w:t xml:space="preserve">Ketepatan metode: Teknik pengumpulan/keabsahan/analisis data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575C18"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color w:val="000000"/>
                <w:sz w:val="24"/>
                <w:szCs w:val="24"/>
              </w:rPr>
              <w:t>1,0</w:t>
            </w:r>
          </w:p>
        </w:tc>
      </w:tr>
      <w:tr w:rsidR="00B46C1D" w:rsidRPr="009B1CBB" w14:paraId="7DD3F40F" w14:textId="77777777">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1C38E"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6</w:t>
            </w:r>
          </w:p>
        </w:tc>
        <w:tc>
          <w:tcPr>
            <w:tcW w:w="8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7F128" w14:textId="77777777" w:rsidR="00B46C1D" w:rsidRPr="009B1CBB" w:rsidRDefault="000B7D18">
            <w:pPr>
              <w:pBdr>
                <w:top w:val="nil"/>
                <w:left w:val="nil"/>
                <w:bottom w:val="nil"/>
                <w:right w:val="nil"/>
                <w:between w:val="nil"/>
              </w:pBd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Kemanfaatan temuan penelitian untuk pengembangan ilmu pengetahuan dan teknologi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2B6BD0"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1,0</w:t>
            </w:r>
          </w:p>
        </w:tc>
      </w:tr>
      <w:tr w:rsidR="00B46C1D" w:rsidRPr="009B1CBB" w14:paraId="5B2D75CC" w14:textId="77777777">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46DA10"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7</w:t>
            </w:r>
          </w:p>
        </w:tc>
        <w:tc>
          <w:tcPr>
            <w:tcW w:w="8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285FF9" w14:textId="77777777" w:rsidR="00B46C1D" w:rsidRPr="009B1CBB" w:rsidRDefault="000B7D18">
            <w:pPr>
              <w:pBdr>
                <w:top w:val="nil"/>
                <w:left w:val="nil"/>
                <w:bottom w:val="nil"/>
                <w:right w:val="nil"/>
                <w:between w:val="nil"/>
              </w:pBd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 xml:space="preserve">Kejelasan presentasi dan argumentasi secara lisan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683DD"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1,0</w:t>
            </w:r>
          </w:p>
        </w:tc>
      </w:tr>
      <w:tr w:rsidR="00B46C1D" w:rsidRPr="009B1CBB" w14:paraId="18C28CFA" w14:textId="77777777">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0CFC01"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8</w:t>
            </w:r>
          </w:p>
        </w:tc>
        <w:tc>
          <w:tcPr>
            <w:tcW w:w="8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2CBDF4" w14:textId="77777777" w:rsidR="00B46C1D" w:rsidRPr="009B1CBB" w:rsidRDefault="000B7D18">
            <w:pPr>
              <w:pBdr>
                <w:top w:val="nil"/>
                <w:left w:val="nil"/>
                <w:bottom w:val="nil"/>
                <w:right w:val="nil"/>
                <w:between w:val="nil"/>
              </w:pBdr>
              <w:shd w:val="clear" w:color="auto" w:fill="FFFFFF"/>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Ketepatan penggunaan bahasa baku</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8022C4" w14:textId="77777777" w:rsidR="00B46C1D" w:rsidRPr="009B1CBB" w:rsidRDefault="000B7D18">
            <w:pPr>
              <w:jc w:val="center"/>
              <w:rPr>
                <w:rFonts w:ascii="Cambria" w:eastAsia="Times New Roman" w:hAnsi="Cambria" w:cs="Times New Roman"/>
                <w:color w:val="000000"/>
                <w:sz w:val="24"/>
                <w:szCs w:val="24"/>
              </w:rPr>
            </w:pPr>
            <w:r w:rsidRPr="009B1CBB">
              <w:rPr>
                <w:rFonts w:ascii="Cambria" w:eastAsia="Times New Roman" w:hAnsi="Cambria" w:cs="Times New Roman"/>
                <w:sz w:val="24"/>
                <w:szCs w:val="24"/>
              </w:rPr>
              <w:t>1,0</w:t>
            </w:r>
          </w:p>
        </w:tc>
      </w:tr>
      <w:tr w:rsidR="00B46C1D" w:rsidRPr="009B1CBB" w14:paraId="7FC65263" w14:textId="77777777">
        <w:tc>
          <w:tcPr>
            <w:tcW w:w="895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70924" w14:textId="77777777" w:rsidR="00B46C1D" w:rsidRPr="009B1CBB" w:rsidRDefault="00117CA7">
            <w:pPr>
              <w:pBdr>
                <w:top w:val="nil"/>
                <w:left w:val="nil"/>
                <w:bottom w:val="nil"/>
                <w:right w:val="nil"/>
                <w:between w:val="nil"/>
              </w:pBdr>
              <w:rPr>
                <w:rFonts w:ascii="Cambria" w:eastAsia="Times New Roman" w:hAnsi="Cambria" w:cs="Times New Roman"/>
                <w:color w:val="000000"/>
                <w:sz w:val="24"/>
                <w:szCs w:val="24"/>
              </w:rPr>
            </w:pPr>
            <w:sdt>
              <w:sdtPr>
                <w:rPr>
                  <w:rFonts w:ascii="Cambria" w:hAnsi="Cambria"/>
                </w:rPr>
                <w:tag w:val="goog_rdk_0"/>
                <w:id w:val="-1069037883"/>
              </w:sdtPr>
              <w:sdtEndPr/>
              <w:sdtContent>
                <w:r w:rsidR="000B7D18" w:rsidRPr="009B1CBB">
                  <w:rPr>
                    <w:rFonts w:ascii="Cambria" w:eastAsia="Gungsuh" w:hAnsi="Cambria" w:cs="Gungsuh"/>
                    <w:color w:val="000000"/>
                    <w:sz w:val="24"/>
                    <w:szCs w:val="24"/>
                  </w:rPr>
                  <w:t xml:space="preserve">Jumlah ∑ (B x N) </w:t>
                </w:r>
              </w:sdtContent>
            </w:sdt>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169E5D" w14:textId="77777777" w:rsidR="00B46C1D" w:rsidRPr="009B1CBB" w:rsidRDefault="00B46C1D">
            <w:pPr>
              <w:jc w:val="center"/>
              <w:rPr>
                <w:rFonts w:ascii="Cambria" w:eastAsia="Times New Roman" w:hAnsi="Cambria" w:cs="Times New Roman"/>
                <w:sz w:val="24"/>
                <w:szCs w:val="24"/>
              </w:rPr>
            </w:pPr>
          </w:p>
        </w:tc>
      </w:tr>
    </w:tbl>
    <w:p w14:paraId="7653A2DD" w14:textId="192D48F5" w:rsidR="00B46C1D" w:rsidRPr="009B1CBB" w:rsidRDefault="000B7D18">
      <w:pPr>
        <w:spacing w:before="280" w:after="280"/>
        <w:ind w:firstLine="720"/>
        <w:rPr>
          <w:rFonts w:ascii="Cambria" w:eastAsia="Times New Roman" w:hAnsi="Cambria" w:cs="Times New Roman"/>
        </w:rPr>
      </w:pPr>
      <w:r w:rsidRPr="009B1CBB">
        <w:rPr>
          <w:rFonts w:ascii="Cambria" w:eastAsia="Times New Roman" w:hAnsi="Cambria" w:cs="Times New Roman"/>
        </w:rPr>
        <w:t>Nilai dari setiap dosen penguji maksimum 4. Nilai akhir adalah rerata nilai dari seluruh dosen penguji kemudian dikonversikan ke dalam nilai huruf sesuai Peraturan Akademik UNY. nilai akhir dan konversinya sebagai berikut:</w:t>
      </w:r>
    </w:p>
    <w:tbl>
      <w:tblPr>
        <w:tblStyle w:val="ab"/>
        <w:tblW w:w="6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76"/>
        <w:gridCol w:w="1417"/>
        <w:gridCol w:w="2552"/>
      </w:tblGrid>
      <w:tr w:rsidR="00B46C1D" w:rsidRPr="009B1CBB" w14:paraId="631C6DA5" w14:textId="77777777">
        <w:tc>
          <w:tcPr>
            <w:tcW w:w="1305" w:type="dxa"/>
          </w:tcPr>
          <w:p w14:paraId="019BDEB7" w14:textId="77777777" w:rsidR="00B46C1D" w:rsidRPr="009B1CBB" w:rsidRDefault="000B7D18">
            <w:pPr>
              <w:jc w:val="center"/>
              <w:rPr>
                <w:rFonts w:ascii="Cambria" w:eastAsia="Times New Roman" w:hAnsi="Cambria" w:cs="Times New Roman"/>
                <w:b/>
                <w:sz w:val="24"/>
                <w:szCs w:val="24"/>
              </w:rPr>
            </w:pPr>
            <w:r w:rsidRPr="009B1CBB">
              <w:rPr>
                <w:rFonts w:ascii="Cambria" w:eastAsia="Times New Roman" w:hAnsi="Cambria" w:cs="Times New Roman"/>
                <w:b/>
                <w:sz w:val="24"/>
                <w:szCs w:val="24"/>
              </w:rPr>
              <w:t>Skor</w:t>
            </w:r>
          </w:p>
        </w:tc>
        <w:tc>
          <w:tcPr>
            <w:tcW w:w="2693" w:type="dxa"/>
            <w:gridSpan w:val="2"/>
          </w:tcPr>
          <w:p w14:paraId="53BBD1A5" w14:textId="77777777" w:rsidR="00B46C1D" w:rsidRPr="009B1CBB" w:rsidRDefault="000B7D18">
            <w:pPr>
              <w:jc w:val="center"/>
              <w:rPr>
                <w:rFonts w:ascii="Cambria" w:eastAsia="Times New Roman" w:hAnsi="Cambria" w:cs="Times New Roman"/>
                <w:b/>
                <w:sz w:val="24"/>
                <w:szCs w:val="24"/>
              </w:rPr>
            </w:pPr>
            <w:r w:rsidRPr="009B1CBB">
              <w:rPr>
                <w:rFonts w:ascii="Cambria" w:eastAsia="Times New Roman" w:hAnsi="Cambria" w:cs="Times New Roman"/>
                <w:b/>
                <w:sz w:val="24"/>
                <w:szCs w:val="24"/>
              </w:rPr>
              <w:t>Nilai</w:t>
            </w:r>
          </w:p>
        </w:tc>
        <w:tc>
          <w:tcPr>
            <w:tcW w:w="2552" w:type="dxa"/>
          </w:tcPr>
          <w:p w14:paraId="67668580" w14:textId="77777777" w:rsidR="00B46C1D" w:rsidRPr="009B1CBB" w:rsidRDefault="000B7D18">
            <w:pPr>
              <w:jc w:val="center"/>
              <w:rPr>
                <w:rFonts w:ascii="Cambria" w:eastAsia="Times New Roman" w:hAnsi="Cambria" w:cs="Times New Roman"/>
                <w:b/>
                <w:sz w:val="24"/>
                <w:szCs w:val="24"/>
              </w:rPr>
            </w:pPr>
            <w:r w:rsidRPr="009B1CBB">
              <w:rPr>
                <w:rFonts w:ascii="Cambria" w:eastAsia="Times New Roman" w:hAnsi="Cambria" w:cs="Times New Roman"/>
                <w:b/>
                <w:sz w:val="24"/>
                <w:szCs w:val="24"/>
              </w:rPr>
              <w:t>Kategori</w:t>
            </w:r>
          </w:p>
        </w:tc>
      </w:tr>
      <w:tr w:rsidR="00B46C1D" w:rsidRPr="009B1CBB" w14:paraId="64996231" w14:textId="77777777">
        <w:tc>
          <w:tcPr>
            <w:tcW w:w="1305" w:type="dxa"/>
          </w:tcPr>
          <w:p w14:paraId="54A72D3B" w14:textId="77777777" w:rsidR="00B46C1D" w:rsidRPr="009B1CBB" w:rsidRDefault="000B7D18">
            <w:pPr>
              <w:jc w:val="center"/>
              <w:rPr>
                <w:rFonts w:ascii="Cambria" w:eastAsia="Times New Roman" w:hAnsi="Cambria" w:cs="Times New Roman"/>
                <w:b/>
                <w:sz w:val="24"/>
                <w:szCs w:val="24"/>
              </w:rPr>
            </w:pPr>
            <w:r w:rsidRPr="009B1CBB">
              <w:rPr>
                <w:rFonts w:ascii="Cambria" w:eastAsia="Times New Roman" w:hAnsi="Cambria" w:cs="Times New Roman"/>
                <w:b/>
                <w:sz w:val="24"/>
                <w:szCs w:val="24"/>
              </w:rPr>
              <w:t>100</w:t>
            </w:r>
          </w:p>
        </w:tc>
        <w:tc>
          <w:tcPr>
            <w:tcW w:w="1276" w:type="dxa"/>
          </w:tcPr>
          <w:p w14:paraId="2C7F058E" w14:textId="77777777" w:rsidR="00B46C1D" w:rsidRPr="009B1CBB" w:rsidRDefault="000B7D18">
            <w:pPr>
              <w:jc w:val="center"/>
              <w:rPr>
                <w:rFonts w:ascii="Cambria" w:eastAsia="Times New Roman" w:hAnsi="Cambria" w:cs="Times New Roman"/>
                <w:b/>
                <w:sz w:val="24"/>
                <w:szCs w:val="24"/>
              </w:rPr>
            </w:pPr>
            <w:r w:rsidRPr="009B1CBB">
              <w:rPr>
                <w:rFonts w:ascii="Cambria" w:eastAsia="Times New Roman" w:hAnsi="Cambria" w:cs="Times New Roman"/>
                <w:b/>
                <w:sz w:val="24"/>
                <w:szCs w:val="24"/>
              </w:rPr>
              <w:t>Huruf</w:t>
            </w:r>
          </w:p>
        </w:tc>
        <w:tc>
          <w:tcPr>
            <w:tcW w:w="1417" w:type="dxa"/>
          </w:tcPr>
          <w:p w14:paraId="2004D940" w14:textId="77777777" w:rsidR="00B46C1D" w:rsidRPr="009B1CBB" w:rsidRDefault="000B7D18">
            <w:pPr>
              <w:jc w:val="center"/>
              <w:rPr>
                <w:rFonts w:ascii="Cambria" w:eastAsia="Times New Roman" w:hAnsi="Cambria" w:cs="Times New Roman"/>
                <w:b/>
                <w:sz w:val="24"/>
                <w:szCs w:val="24"/>
              </w:rPr>
            </w:pPr>
            <w:r w:rsidRPr="009B1CBB">
              <w:rPr>
                <w:rFonts w:ascii="Cambria" w:eastAsia="Times New Roman" w:hAnsi="Cambria" w:cs="Times New Roman"/>
                <w:b/>
                <w:sz w:val="24"/>
                <w:szCs w:val="24"/>
              </w:rPr>
              <w:t>Bobot</w:t>
            </w:r>
          </w:p>
        </w:tc>
        <w:tc>
          <w:tcPr>
            <w:tcW w:w="2552" w:type="dxa"/>
          </w:tcPr>
          <w:p w14:paraId="750F3CB8" w14:textId="77777777" w:rsidR="00B46C1D" w:rsidRPr="009B1CBB" w:rsidRDefault="00B46C1D">
            <w:pPr>
              <w:jc w:val="center"/>
              <w:rPr>
                <w:rFonts w:ascii="Cambria" w:eastAsia="Times New Roman" w:hAnsi="Cambria" w:cs="Times New Roman"/>
                <w:b/>
                <w:sz w:val="24"/>
                <w:szCs w:val="24"/>
              </w:rPr>
            </w:pPr>
          </w:p>
        </w:tc>
      </w:tr>
      <w:tr w:rsidR="00B46C1D" w:rsidRPr="009B1CBB" w14:paraId="2EB594B4" w14:textId="77777777">
        <w:tc>
          <w:tcPr>
            <w:tcW w:w="1305" w:type="dxa"/>
          </w:tcPr>
          <w:p w14:paraId="6B58DBAC" w14:textId="77777777" w:rsidR="00B46C1D" w:rsidRPr="009B1CBB" w:rsidRDefault="000B7D18">
            <w:pPr>
              <w:pBdr>
                <w:top w:val="nil"/>
                <w:left w:val="nil"/>
                <w:bottom w:val="nil"/>
                <w:right w:val="nil"/>
                <w:between w:val="nil"/>
              </w:pBd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86 – 100</w:t>
            </w:r>
          </w:p>
        </w:tc>
        <w:tc>
          <w:tcPr>
            <w:tcW w:w="1276" w:type="dxa"/>
          </w:tcPr>
          <w:p w14:paraId="4AF04893"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A</w:t>
            </w:r>
          </w:p>
        </w:tc>
        <w:tc>
          <w:tcPr>
            <w:tcW w:w="1417" w:type="dxa"/>
          </w:tcPr>
          <w:p w14:paraId="7F1D093D" w14:textId="77777777" w:rsidR="00B46C1D" w:rsidRPr="009B1CBB" w:rsidRDefault="00B46C1D">
            <w:pPr>
              <w:jc w:val="center"/>
              <w:rPr>
                <w:rFonts w:ascii="Cambria" w:eastAsia="Times New Roman" w:hAnsi="Cambria" w:cs="Times New Roman"/>
                <w:sz w:val="24"/>
                <w:szCs w:val="24"/>
              </w:rPr>
            </w:pPr>
          </w:p>
        </w:tc>
        <w:tc>
          <w:tcPr>
            <w:tcW w:w="2552" w:type="dxa"/>
          </w:tcPr>
          <w:p w14:paraId="17F86133"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Sangat Baik</w:t>
            </w:r>
          </w:p>
        </w:tc>
      </w:tr>
      <w:tr w:rsidR="00B46C1D" w:rsidRPr="009B1CBB" w14:paraId="5AF8974E" w14:textId="77777777">
        <w:tc>
          <w:tcPr>
            <w:tcW w:w="1305" w:type="dxa"/>
          </w:tcPr>
          <w:p w14:paraId="0716998E" w14:textId="77777777" w:rsidR="00B46C1D" w:rsidRPr="009B1CBB" w:rsidRDefault="000B7D18">
            <w:pPr>
              <w:pBdr>
                <w:top w:val="nil"/>
                <w:left w:val="nil"/>
                <w:bottom w:val="nil"/>
                <w:right w:val="nil"/>
                <w:between w:val="nil"/>
              </w:pBd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81–85</w:t>
            </w:r>
          </w:p>
        </w:tc>
        <w:tc>
          <w:tcPr>
            <w:tcW w:w="1276" w:type="dxa"/>
          </w:tcPr>
          <w:p w14:paraId="090DA01A"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A-</w:t>
            </w:r>
          </w:p>
        </w:tc>
        <w:tc>
          <w:tcPr>
            <w:tcW w:w="1417" w:type="dxa"/>
          </w:tcPr>
          <w:p w14:paraId="6AC3ABCE" w14:textId="77777777" w:rsidR="00B46C1D" w:rsidRPr="009B1CBB" w:rsidRDefault="00B46C1D">
            <w:pPr>
              <w:jc w:val="center"/>
              <w:rPr>
                <w:rFonts w:ascii="Cambria" w:eastAsia="Times New Roman" w:hAnsi="Cambria" w:cs="Times New Roman"/>
                <w:sz w:val="24"/>
                <w:szCs w:val="24"/>
              </w:rPr>
            </w:pPr>
          </w:p>
        </w:tc>
        <w:tc>
          <w:tcPr>
            <w:tcW w:w="2552" w:type="dxa"/>
            <w:vMerge w:val="restart"/>
          </w:tcPr>
          <w:p w14:paraId="6FA2FE09"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Baik</w:t>
            </w:r>
          </w:p>
        </w:tc>
      </w:tr>
      <w:tr w:rsidR="00B46C1D" w:rsidRPr="009B1CBB" w14:paraId="0199A5F7" w14:textId="77777777">
        <w:tc>
          <w:tcPr>
            <w:tcW w:w="1305" w:type="dxa"/>
          </w:tcPr>
          <w:p w14:paraId="0DD164E1" w14:textId="77777777" w:rsidR="00B46C1D" w:rsidRPr="009B1CBB" w:rsidRDefault="000B7D18">
            <w:pPr>
              <w:pBdr>
                <w:top w:val="nil"/>
                <w:left w:val="nil"/>
                <w:bottom w:val="nil"/>
                <w:right w:val="nil"/>
                <w:between w:val="nil"/>
              </w:pBd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76–80</w:t>
            </w:r>
          </w:p>
        </w:tc>
        <w:tc>
          <w:tcPr>
            <w:tcW w:w="1276" w:type="dxa"/>
          </w:tcPr>
          <w:p w14:paraId="3517C18A"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B+</w:t>
            </w:r>
          </w:p>
        </w:tc>
        <w:tc>
          <w:tcPr>
            <w:tcW w:w="1417" w:type="dxa"/>
          </w:tcPr>
          <w:p w14:paraId="6B688EA4" w14:textId="77777777" w:rsidR="00B46C1D" w:rsidRPr="009B1CBB" w:rsidRDefault="00B46C1D">
            <w:pPr>
              <w:jc w:val="center"/>
              <w:rPr>
                <w:rFonts w:ascii="Cambria" w:eastAsia="Times New Roman" w:hAnsi="Cambria" w:cs="Times New Roman"/>
                <w:sz w:val="24"/>
                <w:szCs w:val="24"/>
              </w:rPr>
            </w:pPr>
          </w:p>
        </w:tc>
        <w:tc>
          <w:tcPr>
            <w:tcW w:w="2552" w:type="dxa"/>
            <w:vMerge/>
          </w:tcPr>
          <w:p w14:paraId="25351CAC" w14:textId="77777777" w:rsidR="00B46C1D" w:rsidRPr="009B1CBB" w:rsidRDefault="00B46C1D">
            <w:pPr>
              <w:widowControl w:val="0"/>
              <w:pBdr>
                <w:top w:val="nil"/>
                <w:left w:val="nil"/>
                <w:bottom w:val="nil"/>
                <w:right w:val="nil"/>
                <w:between w:val="nil"/>
              </w:pBdr>
              <w:spacing w:line="276" w:lineRule="auto"/>
              <w:rPr>
                <w:rFonts w:ascii="Cambria" w:eastAsia="Times New Roman" w:hAnsi="Cambria" w:cs="Times New Roman"/>
                <w:sz w:val="24"/>
                <w:szCs w:val="24"/>
              </w:rPr>
            </w:pPr>
          </w:p>
        </w:tc>
      </w:tr>
      <w:tr w:rsidR="00B46C1D" w:rsidRPr="009B1CBB" w14:paraId="36515ECD" w14:textId="77777777">
        <w:tc>
          <w:tcPr>
            <w:tcW w:w="1305" w:type="dxa"/>
          </w:tcPr>
          <w:p w14:paraId="7E80A009" w14:textId="77777777" w:rsidR="00B46C1D" w:rsidRPr="009B1CBB" w:rsidRDefault="000B7D18">
            <w:pPr>
              <w:pBdr>
                <w:top w:val="nil"/>
                <w:left w:val="nil"/>
                <w:bottom w:val="nil"/>
                <w:right w:val="nil"/>
                <w:between w:val="nil"/>
              </w:pBd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71–75</w:t>
            </w:r>
          </w:p>
        </w:tc>
        <w:tc>
          <w:tcPr>
            <w:tcW w:w="1276" w:type="dxa"/>
          </w:tcPr>
          <w:p w14:paraId="27887906"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B</w:t>
            </w:r>
          </w:p>
        </w:tc>
        <w:tc>
          <w:tcPr>
            <w:tcW w:w="1417" w:type="dxa"/>
          </w:tcPr>
          <w:p w14:paraId="3997B505" w14:textId="77777777" w:rsidR="00B46C1D" w:rsidRPr="009B1CBB" w:rsidRDefault="00B46C1D">
            <w:pPr>
              <w:jc w:val="center"/>
              <w:rPr>
                <w:rFonts w:ascii="Cambria" w:eastAsia="Times New Roman" w:hAnsi="Cambria" w:cs="Times New Roman"/>
                <w:sz w:val="24"/>
                <w:szCs w:val="24"/>
              </w:rPr>
            </w:pPr>
          </w:p>
        </w:tc>
        <w:tc>
          <w:tcPr>
            <w:tcW w:w="2552" w:type="dxa"/>
            <w:vMerge/>
          </w:tcPr>
          <w:p w14:paraId="0C08527E" w14:textId="77777777" w:rsidR="00B46C1D" w:rsidRPr="009B1CBB" w:rsidRDefault="00B46C1D">
            <w:pPr>
              <w:widowControl w:val="0"/>
              <w:pBdr>
                <w:top w:val="nil"/>
                <w:left w:val="nil"/>
                <w:bottom w:val="nil"/>
                <w:right w:val="nil"/>
                <w:between w:val="nil"/>
              </w:pBdr>
              <w:spacing w:line="276" w:lineRule="auto"/>
              <w:rPr>
                <w:rFonts w:ascii="Cambria" w:eastAsia="Times New Roman" w:hAnsi="Cambria" w:cs="Times New Roman"/>
                <w:sz w:val="24"/>
                <w:szCs w:val="24"/>
              </w:rPr>
            </w:pPr>
          </w:p>
        </w:tc>
      </w:tr>
      <w:tr w:rsidR="00B46C1D" w:rsidRPr="009B1CBB" w14:paraId="33BE91D1" w14:textId="77777777">
        <w:tc>
          <w:tcPr>
            <w:tcW w:w="1305" w:type="dxa"/>
          </w:tcPr>
          <w:p w14:paraId="6AAEACB2" w14:textId="77777777" w:rsidR="00B46C1D" w:rsidRPr="009B1CBB" w:rsidRDefault="000B7D18">
            <w:pPr>
              <w:pBdr>
                <w:top w:val="nil"/>
                <w:left w:val="nil"/>
                <w:bottom w:val="nil"/>
                <w:right w:val="nil"/>
                <w:between w:val="nil"/>
              </w:pBd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66–70</w:t>
            </w:r>
          </w:p>
        </w:tc>
        <w:tc>
          <w:tcPr>
            <w:tcW w:w="1276" w:type="dxa"/>
          </w:tcPr>
          <w:p w14:paraId="4A241AC8"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B-</w:t>
            </w:r>
          </w:p>
        </w:tc>
        <w:tc>
          <w:tcPr>
            <w:tcW w:w="1417" w:type="dxa"/>
          </w:tcPr>
          <w:p w14:paraId="662436A2" w14:textId="77777777" w:rsidR="00B46C1D" w:rsidRPr="009B1CBB" w:rsidRDefault="00B46C1D">
            <w:pPr>
              <w:jc w:val="center"/>
              <w:rPr>
                <w:rFonts w:ascii="Cambria" w:eastAsia="Times New Roman" w:hAnsi="Cambria" w:cs="Times New Roman"/>
                <w:sz w:val="24"/>
                <w:szCs w:val="24"/>
              </w:rPr>
            </w:pPr>
          </w:p>
        </w:tc>
        <w:tc>
          <w:tcPr>
            <w:tcW w:w="2552" w:type="dxa"/>
            <w:vMerge/>
          </w:tcPr>
          <w:p w14:paraId="1650C5BD" w14:textId="77777777" w:rsidR="00B46C1D" w:rsidRPr="009B1CBB" w:rsidRDefault="00B46C1D">
            <w:pPr>
              <w:widowControl w:val="0"/>
              <w:pBdr>
                <w:top w:val="nil"/>
                <w:left w:val="nil"/>
                <w:bottom w:val="nil"/>
                <w:right w:val="nil"/>
                <w:between w:val="nil"/>
              </w:pBdr>
              <w:spacing w:line="276" w:lineRule="auto"/>
              <w:rPr>
                <w:rFonts w:ascii="Cambria" w:eastAsia="Times New Roman" w:hAnsi="Cambria" w:cs="Times New Roman"/>
                <w:sz w:val="24"/>
                <w:szCs w:val="24"/>
              </w:rPr>
            </w:pPr>
          </w:p>
        </w:tc>
      </w:tr>
      <w:tr w:rsidR="00B46C1D" w:rsidRPr="009B1CBB" w14:paraId="4439060D" w14:textId="77777777">
        <w:tc>
          <w:tcPr>
            <w:tcW w:w="1305" w:type="dxa"/>
          </w:tcPr>
          <w:p w14:paraId="30ECD492" w14:textId="77777777" w:rsidR="00B46C1D" w:rsidRPr="009B1CBB" w:rsidRDefault="000B7D18">
            <w:pPr>
              <w:pBdr>
                <w:top w:val="nil"/>
                <w:left w:val="nil"/>
                <w:bottom w:val="nil"/>
                <w:right w:val="nil"/>
                <w:between w:val="nil"/>
              </w:pBd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61–65</w:t>
            </w:r>
          </w:p>
        </w:tc>
        <w:tc>
          <w:tcPr>
            <w:tcW w:w="1276" w:type="dxa"/>
          </w:tcPr>
          <w:p w14:paraId="08A3B01F"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C+</w:t>
            </w:r>
          </w:p>
        </w:tc>
        <w:tc>
          <w:tcPr>
            <w:tcW w:w="1417" w:type="dxa"/>
          </w:tcPr>
          <w:p w14:paraId="0AA848E4" w14:textId="77777777" w:rsidR="00B46C1D" w:rsidRPr="009B1CBB" w:rsidRDefault="00B46C1D">
            <w:pPr>
              <w:jc w:val="center"/>
              <w:rPr>
                <w:rFonts w:ascii="Cambria" w:eastAsia="Times New Roman" w:hAnsi="Cambria" w:cs="Times New Roman"/>
                <w:sz w:val="24"/>
                <w:szCs w:val="24"/>
              </w:rPr>
            </w:pPr>
          </w:p>
        </w:tc>
        <w:tc>
          <w:tcPr>
            <w:tcW w:w="2552" w:type="dxa"/>
            <w:vMerge w:val="restart"/>
          </w:tcPr>
          <w:p w14:paraId="75010C12"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Cukup</w:t>
            </w:r>
          </w:p>
        </w:tc>
      </w:tr>
      <w:tr w:rsidR="00B46C1D" w:rsidRPr="009B1CBB" w14:paraId="6870A91F" w14:textId="77777777">
        <w:tc>
          <w:tcPr>
            <w:tcW w:w="1305" w:type="dxa"/>
          </w:tcPr>
          <w:p w14:paraId="5AA9EFC5" w14:textId="77777777" w:rsidR="00B46C1D" w:rsidRPr="009B1CBB" w:rsidRDefault="000B7D18">
            <w:pPr>
              <w:pBdr>
                <w:top w:val="nil"/>
                <w:left w:val="nil"/>
                <w:bottom w:val="nil"/>
                <w:right w:val="nil"/>
                <w:between w:val="nil"/>
              </w:pBd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56–60</w:t>
            </w:r>
          </w:p>
        </w:tc>
        <w:tc>
          <w:tcPr>
            <w:tcW w:w="1276" w:type="dxa"/>
          </w:tcPr>
          <w:p w14:paraId="44604A9B"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C</w:t>
            </w:r>
          </w:p>
        </w:tc>
        <w:tc>
          <w:tcPr>
            <w:tcW w:w="1417" w:type="dxa"/>
          </w:tcPr>
          <w:p w14:paraId="3D1B07AE" w14:textId="77777777" w:rsidR="00B46C1D" w:rsidRPr="009B1CBB" w:rsidRDefault="00B46C1D">
            <w:pPr>
              <w:jc w:val="center"/>
              <w:rPr>
                <w:rFonts w:ascii="Cambria" w:eastAsia="Times New Roman" w:hAnsi="Cambria" w:cs="Times New Roman"/>
                <w:sz w:val="24"/>
                <w:szCs w:val="24"/>
              </w:rPr>
            </w:pPr>
          </w:p>
        </w:tc>
        <w:tc>
          <w:tcPr>
            <w:tcW w:w="2552" w:type="dxa"/>
            <w:vMerge/>
          </w:tcPr>
          <w:p w14:paraId="51028337" w14:textId="77777777" w:rsidR="00B46C1D" w:rsidRPr="009B1CBB" w:rsidRDefault="00B46C1D">
            <w:pPr>
              <w:widowControl w:val="0"/>
              <w:pBdr>
                <w:top w:val="nil"/>
                <w:left w:val="nil"/>
                <w:bottom w:val="nil"/>
                <w:right w:val="nil"/>
                <w:between w:val="nil"/>
              </w:pBdr>
              <w:spacing w:line="276" w:lineRule="auto"/>
              <w:rPr>
                <w:rFonts w:ascii="Cambria" w:eastAsia="Times New Roman" w:hAnsi="Cambria" w:cs="Times New Roman"/>
                <w:sz w:val="24"/>
                <w:szCs w:val="24"/>
              </w:rPr>
            </w:pPr>
          </w:p>
        </w:tc>
      </w:tr>
      <w:tr w:rsidR="00B46C1D" w:rsidRPr="009B1CBB" w14:paraId="74702887" w14:textId="77777777">
        <w:tc>
          <w:tcPr>
            <w:tcW w:w="1305" w:type="dxa"/>
          </w:tcPr>
          <w:p w14:paraId="451509CA" w14:textId="77777777" w:rsidR="00B46C1D" w:rsidRPr="009B1CBB" w:rsidRDefault="000B7D18">
            <w:pPr>
              <w:pBdr>
                <w:top w:val="nil"/>
                <w:left w:val="nil"/>
                <w:bottom w:val="nil"/>
                <w:right w:val="nil"/>
                <w:between w:val="nil"/>
              </w:pBd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41–55</w:t>
            </w:r>
          </w:p>
        </w:tc>
        <w:tc>
          <w:tcPr>
            <w:tcW w:w="1276" w:type="dxa"/>
          </w:tcPr>
          <w:p w14:paraId="53256A11"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D</w:t>
            </w:r>
          </w:p>
        </w:tc>
        <w:tc>
          <w:tcPr>
            <w:tcW w:w="1417" w:type="dxa"/>
          </w:tcPr>
          <w:p w14:paraId="5D62E64A" w14:textId="77777777" w:rsidR="00B46C1D" w:rsidRPr="009B1CBB" w:rsidRDefault="00B46C1D">
            <w:pPr>
              <w:jc w:val="center"/>
              <w:rPr>
                <w:rFonts w:ascii="Cambria" w:eastAsia="Times New Roman" w:hAnsi="Cambria" w:cs="Times New Roman"/>
                <w:sz w:val="24"/>
                <w:szCs w:val="24"/>
              </w:rPr>
            </w:pPr>
          </w:p>
        </w:tc>
        <w:tc>
          <w:tcPr>
            <w:tcW w:w="2552" w:type="dxa"/>
          </w:tcPr>
          <w:p w14:paraId="3629961A"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Kurang</w:t>
            </w:r>
          </w:p>
        </w:tc>
      </w:tr>
      <w:tr w:rsidR="00B46C1D" w:rsidRPr="009B1CBB" w14:paraId="738A38B4" w14:textId="77777777">
        <w:tc>
          <w:tcPr>
            <w:tcW w:w="1305" w:type="dxa"/>
          </w:tcPr>
          <w:p w14:paraId="0DCFAF05" w14:textId="77777777" w:rsidR="00B46C1D" w:rsidRPr="009B1CBB" w:rsidRDefault="000B7D18">
            <w:pPr>
              <w:pBdr>
                <w:top w:val="nil"/>
                <w:left w:val="nil"/>
                <w:bottom w:val="nil"/>
                <w:right w:val="nil"/>
                <w:between w:val="nil"/>
              </w:pBdr>
              <w:jc w:val="center"/>
              <w:rPr>
                <w:rFonts w:ascii="Cambria" w:eastAsia="Times New Roman" w:hAnsi="Cambria" w:cs="Times New Roman"/>
                <w:color w:val="000000"/>
                <w:sz w:val="24"/>
                <w:szCs w:val="24"/>
              </w:rPr>
            </w:pPr>
            <w:r w:rsidRPr="009B1CBB">
              <w:rPr>
                <w:rFonts w:ascii="Cambria" w:eastAsia="Times New Roman" w:hAnsi="Cambria" w:cs="Times New Roman"/>
                <w:color w:val="000000"/>
                <w:sz w:val="24"/>
                <w:szCs w:val="24"/>
              </w:rPr>
              <w:t>0 – 40</w:t>
            </w:r>
          </w:p>
        </w:tc>
        <w:tc>
          <w:tcPr>
            <w:tcW w:w="1276" w:type="dxa"/>
          </w:tcPr>
          <w:p w14:paraId="7379FC8C"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E</w:t>
            </w:r>
          </w:p>
        </w:tc>
        <w:tc>
          <w:tcPr>
            <w:tcW w:w="1417" w:type="dxa"/>
          </w:tcPr>
          <w:p w14:paraId="29DA8DBB" w14:textId="77777777" w:rsidR="00B46C1D" w:rsidRPr="009B1CBB" w:rsidRDefault="00B46C1D">
            <w:pPr>
              <w:jc w:val="center"/>
              <w:rPr>
                <w:rFonts w:ascii="Cambria" w:eastAsia="Times New Roman" w:hAnsi="Cambria" w:cs="Times New Roman"/>
                <w:sz w:val="24"/>
                <w:szCs w:val="24"/>
              </w:rPr>
            </w:pPr>
          </w:p>
        </w:tc>
        <w:tc>
          <w:tcPr>
            <w:tcW w:w="2552" w:type="dxa"/>
          </w:tcPr>
          <w:p w14:paraId="407C16FA" w14:textId="77777777" w:rsidR="00B46C1D" w:rsidRPr="009B1CBB" w:rsidRDefault="000B7D18">
            <w:pPr>
              <w:jc w:val="center"/>
              <w:rPr>
                <w:rFonts w:ascii="Cambria" w:eastAsia="Times New Roman" w:hAnsi="Cambria" w:cs="Times New Roman"/>
                <w:sz w:val="24"/>
                <w:szCs w:val="24"/>
              </w:rPr>
            </w:pPr>
            <w:r w:rsidRPr="009B1CBB">
              <w:rPr>
                <w:rFonts w:ascii="Cambria" w:eastAsia="Times New Roman" w:hAnsi="Cambria" w:cs="Times New Roman"/>
                <w:sz w:val="24"/>
                <w:szCs w:val="24"/>
              </w:rPr>
              <w:t>Sangat Kurang</w:t>
            </w:r>
          </w:p>
        </w:tc>
      </w:tr>
    </w:tbl>
    <w:p w14:paraId="6FFEE2AC" w14:textId="77777777" w:rsidR="00B46C1D" w:rsidRPr="009B1CBB" w:rsidRDefault="000B7D18">
      <w:pPr>
        <w:spacing w:before="240"/>
        <w:rPr>
          <w:rFonts w:ascii="Cambria" w:eastAsia="Times New Roman" w:hAnsi="Cambria" w:cs="Times New Roman"/>
          <w:color w:val="000000"/>
        </w:rPr>
      </w:pPr>
      <w:r w:rsidRPr="009B1CBB">
        <w:rPr>
          <w:rFonts w:ascii="Cambria" w:eastAsia="Times New Roman" w:hAnsi="Cambria" w:cs="Times New Roman"/>
          <w:b/>
          <w:color w:val="000000"/>
        </w:rPr>
        <w:t>Daftar Literatur/Referensi:</w:t>
      </w:r>
    </w:p>
    <w:p w14:paraId="204AE15D" w14:textId="77777777" w:rsidR="00B46C1D" w:rsidRPr="009B1CBB" w:rsidRDefault="000B7D18" w:rsidP="009B1CBB">
      <w:pPr>
        <w:numPr>
          <w:ilvl w:val="0"/>
          <w:numId w:val="5"/>
        </w:numPr>
        <w:jc w:val="both"/>
        <w:rPr>
          <w:rFonts w:ascii="Cambria" w:eastAsia="Times New Roman" w:hAnsi="Cambria" w:cs="Times New Roman"/>
          <w:color w:val="000000"/>
        </w:rPr>
      </w:pPr>
      <w:r w:rsidRPr="009B1CBB">
        <w:rPr>
          <w:rFonts w:ascii="Cambria" w:eastAsia="Times New Roman" w:hAnsi="Cambria" w:cs="Times New Roman"/>
          <w:color w:val="000000"/>
        </w:rPr>
        <w:lastRenderedPageBreak/>
        <w:t xml:space="preserve">Kellaghan, T. &amp; Greaney, V. (2001). </w:t>
      </w:r>
      <w:r w:rsidRPr="009B1CBB">
        <w:rPr>
          <w:rFonts w:ascii="Cambria" w:eastAsia="Times New Roman" w:hAnsi="Cambria" w:cs="Times New Roman"/>
          <w:i/>
          <w:color w:val="000000"/>
        </w:rPr>
        <w:t>Using assessment to improve the quality of education</w:t>
      </w:r>
      <w:r w:rsidRPr="009B1CBB">
        <w:rPr>
          <w:rFonts w:ascii="Cambria" w:eastAsia="Times New Roman" w:hAnsi="Cambria" w:cs="Times New Roman"/>
          <w:color w:val="000000"/>
        </w:rPr>
        <w:t>. Paris: UNESCO. </w:t>
      </w:r>
    </w:p>
    <w:p w14:paraId="73B47071" w14:textId="77777777" w:rsidR="00B46C1D" w:rsidRPr="009B1CBB" w:rsidRDefault="000B7D18">
      <w:pPr>
        <w:numPr>
          <w:ilvl w:val="0"/>
          <w:numId w:val="5"/>
        </w:numPr>
        <w:jc w:val="both"/>
        <w:rPr>
          <w:rFonts w:ascii="Cambria" w:eastAsia="Times New Roman" w:hAnsi="Cambria" w:cs="Times New Roman"/>
          <w:color w:val="000000"/>
        </w:rPr>
      </w:pPr>
      <w:r w:rsidRPr="009B1CBB">
        <w:rPr>
          <w:rFonts w:ascii="Cambria" w:eastAsia="Times New Roman" w:hAnsi="Cambria" w:cs="Times New Roman"/>
          <w:color w:val="000000"/>
        </w:rPr>
        <w:t xml:space="preserve">Burch, P and Heinrich, C.J. 2016. </w:t>
      </w:r>
      <w:r w:rsidRPr="009B1CBB">
        <w:rPr>
          <w:rFonts w:ascii="Cambria" w:eastAsia="Times New Roman" w:hAnsi="Cambria" w:cs="Times New Roman"/>
          <w:i/>
          <w:color w:val="000000"/>
        </w:rPr>
        <w:t>Mixed methods for policy research and program evaluation</w:t>
      </w:r>
      <w:r w:rsidRPr="009B1CBB">
        <w:rPr>
          <w:rFonts w:ascii="Cambria" w:eastAsia="Times New Roman" w:hAnsi="Cambria" w:cs="Times New Roman"/>
          <w:color w:val="000000"/>
        </w:rPr>
        <w:t>. New Delhi: Sage Publications, Inc. </w:t>
      </w:r>
    </w:p>
    <w:p w14:paraId="6C4AA013" w14:textId="77777777" w:rsidR="00B46C1D" w:rsidRPr="009B1CBB" w:rsidRDefault="000B7D18">
      <w:pPr>
        <w:numPr>
          <w:ilvl w:val="0"/>
          <w:numId w:val="5"/>
        </w:numPr>
        <w:ind w:right="820"/>
        <w:jc w:val="both"/>
        <w:rPr>
          <w:rFonts w:ascii="Cambria" w:eastAsia="Times New Roman" w:hAnsi="Cambria" w:cs="Times New Roman"/>
          <w:color w:val="000000"/>
        </w:rPr>
      </w:pPr>
      <w:r w:rsidRPr="009B1CBB">
        <w:rPr>
          <w:rFonts w:ascii="Cambria" w:eastAsia="Times New Roman" w:hAnsi="Cambria" w:cs="Times New Roman"/>
          <w:color w:val="000000"/>
        </w:rPr>
        <w:t xml:space="preserve">Creswell, J.W. 2010. </w:t>
      </w:r>
      <w:r w:rsidRPr="009B1CBB">
        <w:rPr>
          <w:rFonts w:ascii="Cambria" w:eastAsia="Times New Roman" w:hAnsi="Cambria" w:cs="Times New Roman"/>
          <w:i/>
          <w:color w:val="000000"/>
        </w:rPr>
        <w:t>Research Design: Pendekatan kualitatif, kuantitaif, dan mixed</w:t>
      </w:r>
      <w:r w:rsidRPr="009B1CBB">
        <w:rPr>
          <w:rFonts w:ascii="Cambria" w:eastAsia="Times New Roman" w:hAnsi="Cambria" w:cs="Times New Roman"/>
          <w:color w:val="000000"/>
        </w:rPr>
        <w:t>. Terj. Achmad Fawaid. Yogyakarta: Pustaka Pelajar. Disingkat CJW Gall, M.D., Gall, J.P., and Borg, W.R. 2003.</w:t>
      </w:r>
      <w:r w:rsidRPr="009B1CBB">
        <w:rPr>
          <w:rFonts w:ascii="Cambria" w:eastAsia="Times New Roman" w:hAnsi="Cambria" w:cs="Times New Roman"/>
          <w:i/>
          <w:color w:val="000000"/>
        </w:rPr>
        <w:t>Educational Research: An Introduction</w:t>
      </w:r>
      <w:r w:rsidRPr="009B1CBB">
        <w:rPr>
          <w:rFonts w:ascii="Cambria" w:eastAsia="Times New Roman" w:hAnsi="Cambria" w:cs="Times New Roman"/>
          <w:color w:val="000000"/>
        </w:rPr>
        <w:t>. New York: Pearson Education, Inc. </w:t>
      </w:r>
    </w:p>
    <w:p w14:paraId="05EBF104" w14:textId="77777777" w:rsidR="00B46C1D" w:rsidRPr="009B1CBB" w:rsidRDefault="000B7D18">
      <w:pPr>
        <w:numPr>
          <w:ilvl w:val="0"/>
          <w:numId w:val="5"/>
        </w:numPr>
        <w:ind w:right="820"/>
        <w:jc w:val="both"/>
        <w:rPr>
          <w:rFonts w:ascii="Cambria" w:eastAsia="Times New Roman" w:hAnsi="Cambria" w:cs="Times New Roman"/>
          <w:color w:val="000000"/>
        </w:rPr>
      </w:pPr>
      <w:r w:rsidRPr="009B1CBB">
        <w:rPr>
          <w:rFonts w:ascii="Cambria" w:eastAsia="Times New Roman" w:hAnsi="Cambria" w:cs="Times New Roman"/>
          <w:color w:val="000000"/>
        </w:rPr>
        <w:t xml:space="preserve">Markiewicz, A and Patrick. 2016. </w:t>
      </w:r>
      <w:r w:rsidRPr="009B1CBB">
        <w:rPr>
          <w:rFonts w:ascii="Cambria" w:eastAsia="Times New Roman" w:hAnsi="Cambria" w:cs="Times New Roman"/>
          <w:i/>
          <w:color w:val="000000"/>
        </w:rPr>
        <w:t>Developing monitoring and evaluation frameworks</w:t>
      </w:r>
      <w:r w:rsidRPr="009B1CBB">
        <w:rPr>
          <w:rFonts w:ascii="Cambria" w:eastAsia="Times New Roman" w:hAnsi="Cambria" w:cs="Times New Roman"/>
          <w:color w:val="000000"/>
        </w:rPr>
        <w:t>. New Delhi: Sage Publications, Inc. D</w:t>
      </w:r>
    </w:p>
    <w:p w14:paraId="4789E086" w14:textId="77777777" w:rsidR="00B46C1D" w:rsidRPr="009B1CBB" w:rsidRDefault="000B7D18">
      <w:pPr>
        <w:numPr>
          <w:ilvl w:val="0"/>
          <w:numId w:val="5"/>
        </w:numPr>
        <w:ind w:right="820"/>
        <w:jc w:val="both"/>
        <w:rPr>
          <w:rFonts w:ascii="Cambria" w:eastAsia="Times New Roman" w:hAnsi="Cambria" w:cs="Times New Roman"/>
          <w:color w:val="000000"/>
        </w:rPr>
      </w:pPr>
      <w:r w:rsidRPr="009B1CBB">
        <w:rPr>
          <w:rFonts w:ascii="Cambria" w:eastAsia="Times New Roman" w:hAnsi="Cambria" w:cs="Times New Roman"/>
          <w:color w:val="000000"/>
        </w:rPr>
        <w:t xml:space="preserve">Mertens, D.M. 2014. </w:t>
      </w:r>
      <w:r w:rsidRPr="009B1CBB">
        <w:rPr>
          <w:rFonts w:ascii="Cambria" w:eastAsia="Times New Roman" w:hAnsi="Cambria" w:cs="Times New Roman"/>
          <w:i/>
          <w:color w:val="000000"/>
        </w:rPr>
        <w:t xml:space="preserve">Research and evaluation in education and psychology </w:t>
      </w:r>
      <w:r w:rsidRPr="009B1CBB">
        <w:rPr>
          <w:rFonts w:ascii="Cambria" w:eastAsia="Times New Roman" w:hAnsi="Cambria" w:cs="Times New Roman"/>
          <w:color w:val="000000"/>
        </w:rPr>
        <w:t>(4 th ed) New Delhi: Sage Publications, Inc.</w:t>
      </w:r>
    </w:p>
    <w:p w14:paraId="0F7745C1" w14:textId="77777777" w:rsidR="00B46C1D" w:rsidRPr="009B1CBB" w:rsidRDefault="000B7D18">
      <w:pPr>
        <w:numPr>
          <w:ilvl w:val="0"/>
          <w:numId w:val="5"/>
        </w:numPr>
        <w:jc w:val="both"/>
        <w:rPr>
          <w:rFonts w:ascii="Cambria" w:eastAsia="Times New Roman" w:hAnsi="Cambria" w:cs="Times New Roman"/>
          <w:color w:val="000000"/>
        </w:rPr>
      </w:pPr>
      <w:r w:rsidRPr="009B1CBB">
        <w:rPr>
          <w:rFonts w:ascii="Cambria" w:eastAsia="Times New Roman" w:hAnsi="Cambria" w:cs="Times New Roman"/>
          <w:color w:val="000000"/>
        </w:rPr>
        <w:t xml:space="preserve">Mc David, J.C, and Hawtorn L.L. 2008. </w:t>
      </w:r>
      <w:r w:rsidRPr="009B1CBB">
        <w:rPr>
          <w:rFonts w:ascii="Cambria" w:eastAsia="Times New Roman" w:hAnsi="Cambria" w:cs="Times New Roman"/>
          <w:i/>
          <w:color w:val="000000"/>
        </w:rPr>
        <w:t xml:space="preserve">Program evaluation &amp; performance measurement: An Introduction to practice. </w:t>
      </w:r>
      <w:r w:rsidRPr="009B1CBB">
        <w:rPr>
          <w:rFonts w:ascii="Cambria" w:eastAsia="Times New Roman" w:hAnsi="Cambria" w:cs="Times New Roman"/>
          <w:color w:val="000000"/>
        </w:rPr>
        <w:t>NewDelhi: Sage Publications, Inc.</w:t>
      </w:r>
    </w:p>
    <w:p w14:paraId="6DBBC51E" w14:textId="52476CFF" w:rsidR="00B46C1D" w:rsidRPr="009B1CBB" w:rsidRDefault="000B7D18">
      <w:pPr>
        <w:numPr>
          <w:ilvl w:val="0"/>
          <w:numId w:val="5"/>
        </w:numPr>
        <w:jc w:val="both"/>
        <w:rPr>
          <w:rFonts w:ascii="Cambria" w:eastAsia="Times New Roman" w:hAnsi="Cambria" w:cs="Times New Roman"/>
          <w:color w:val="000000"/>
        </w:rPr>
      </w:pPr>
      <w:r w:rsidRPr="009B1CBB">
        <w:rPr>
          <w:rFonts w:ascii="Cambria" w:eastAsia="Times New Roman" w:hAnsi="Cambria" w:cs="Times New Roman"/>
          <w:color w:val="000000"/>
        </w:rPr>
        <w:t xml:space="preserve">Tashakkori, A and Teddlie, C. terj. Daryanto.2010. </w:t>
      </w:r>
      <w:r w:rsidRPr="009B1CBB">
        <w:rPr>
          <w:rFonts w:ascii="Cambria" w:eastAsia="Times New Roman" w:hAnsi="Cambria" w:cs="Times New Roman"/>
          <w:i/>
          <w:color w:val="000000"/>
        </w:rPr>
        <w:t>Handbook of Mixed methods</w:t>
      </w:r>
      <w:r w:rsidRPr="009B1CBB">
        <w:rPr>
          <w:rFonts w:ascii="Cambria" w:eastAsia="Times New Roman" w:hAnsi="Cambria" w:cs="Times New Roman"/>
          <w:color w:val="000000"/>
        </w:rPr>
        <w:t>. Yogyakarta: Pustaka Pelajar. </w:t>
      </w:r>
    </w:p>
    <w:p w14:paraId="5785FF17" w14:textId="77777777" w:rsidR="00B46C1D" w:rsidRPr="009B1CBB" w:rsidRDefault="000B7D18">
      <w:pPr>
        <w:numPr>
          <w:ilvl w:val="0"/>
          <w:numId w:val="5"/>
        </w:numPr>
        <w:rPr>
          <w:rFonts w:ascii="Cambria" w:eastAsia="Times New Roman" w:hAnsi="Cambria" w:cs="Times New Roman"/>
          <w:color w:val="000000"/>
        </w:rPr>
      </w:pPr>
      <w:r w:rsidRPr="009B1CBB">
        <w:rPr>
          <w:rFonts w:ascii="Cambria" w:eastAsia="Times New Roman" w:hAnsi="Cambria" w:cs="Times New Roman"/>
          <w:color w:val="000000"/>
        </w:rPr>
        <w:t xml:space="preserve">Tim </w:t>
      </w:r>
      <w:proofErr w:type="gramStart"/>
      <w:r w:rsidRPr="009B1CBB">
        <w:rPr>
          <w:rFonts w:ascii="Cambria" w:eastAsia="Times New Roman" w:hAnsi="Cambria" w:cs="Times New Roman"/>
          <w:color w:val="000000"/>
        </w:rPr>
        <w:t>Pascasarjana,.</w:t>
      </w:r>
      <w:proofErr w:type="gramEnd"/>
      <w:r w:rsidRPr="009B1CBB">
        <w:rPr>
          <w:rFonts w:ascii="Cambria" w:eastAsia="Times New Roman" w:hAnsi="Cambria" w:cs="Times New Roman"/>
          <w:color w:val="000000"/>
        </w:rPr>
        <w:t xml:space="preserve"> 2019. Pedoman Penulisan Tesis dan Disertasi. Yogyakarta: Pascasarjana, Universitas NegeriYogyakarta.</w:t>
      </w:r>
    </w:p>
    <w:p w14:paraId="4A980479" w14:textId="77777777" w:rsidR="00B46C1D" w:rsidRPr="009B1CBB" w:rsidRDefault="000B7D18">
      <w:pPr>
        <w:numPr>
          <w:ilvl w:val="0"/>
          <w:numId w:val="5"/>
        </w:numPr>
        <w:spacing w:line="276" w:lineRule="auto"/>
        <w:ind w:right="80"/>
        <w:jc w:val="both"/>
        <w:rPr>
          <w:rFonts w:ascii="Cambria" w:eastAsia="Times New Roman" w:hAnsi="Cambria" w:cs="Times New Roman"/>
        </w:rPr>
      </w:pPr>
      <w:r w:rsidRPr="009B1CBB">
        <w:rPr>
          <w:rFonts w:ascii="Cambria" w:eastAsia="Times New Roman" w:hAnsi="Cambria" w:cs="Times New Roman"/>
        </w:rPr>
        <w:t>Peraturan Rektor Universitas Negeri Yogyakarta Nomor 18 Tahun 2017 tentang Pedoman Tesis dan Disertasi Program Pascasarjana Universitas Negeri Yogyakarta.</w:t>
      </w:r>
    </w:p>
    <w:p w14:paraId="44F07E1B" w14:textId="77777777" w:rsidR="00B46C1D" w:rsidRPr="009B1CBB" w:rsidRDefault="000B7D18">
      <w:pPr>
        <w:numPr>
          <w:ilvl w:val="0"/>
          <w:numId w:val="5"/>
        </w:numPr>
        <w:rPr>
          <w:rFonts w:ascii="Cambria" w:eastAsia="Times New Roman" w:hAnsi="Cambria" w:cs="Times New Roman"/>
          <w:color w:val="000000"/>
        </w:rPr>
      </w:pPr>
      <w:r w:rsidRPr="009B1CBB">
        <w:rPr>
          <w:rFonts w:ascii="Cambria" w:eastAsia="Times New Roman" w:hAnsi="Cambria" w:cs="Times New Roman"/>
          <w:color w:val="000000"/>
        </w:rPr>
        <w:t>Panduan Penulisan Disertasi PPs UNY; </w:t>
      </w:r>
    </w:p>
    <w:p w14:paraId="5922BE14" w14:textId="5F0E3088" w:rsidR="00B46C1D" w:rsidRDefault="000B7D18">
      <w:pPr>
        <w:numPr>
          <w:ilvl w:val="0"/>
          <w:numId w:val="5"/>
        </w:numPr>
        <w:rPr>
          <w:rFonts w:ascii="Cambria" w:eastAsia="Times New Roman" w:hAnsi="Cambria" w:cs="Times New Roman"/>
          <w:color w:val="000000"/>
        </w:rPr>
      </w:pPr>
      <w:r w:rsidRPr="009B1CBB">
        <w:rPr>
          <w:rFonts w:ascii="Cambria" w:eastAsia="Times New Roman" w:hAnsi="Cambria" w:cs="Times New Roman"/>
          <w:color w:val="000000"/>
        </w:rPr>
        <w:t>APA Publication Manual</w:t>
      </w:r>
    </w:p>
    <w:p w14:paraId="3E68B729" w14:textId="77777777" w:rsidR="009B1CBB" w:rsidRPr="009B1CBB" w:rsidRDefault="009B1CBB" w:rsidP="009B1CBB">
      <w:pPr>
        <w:ind w:left="720"/>
        <w:rPr>
          <w:rFonts w:ascii="Cambria" w:eastAsia="Times New Roman" w:hAnsi="Cambria" w:cs="Times New Roman"/>
          <w:color w:val="000000"/>
        </w:rPr>
      </w:pPr>
    </w:p>
    <w:tbl>
      <w:tblPr>
        <w:tblW w:w="12795" w:type="dxa"/>
        <w:tblInd w:w="421" w:type="dxa"/>
        <w:tblLayout w:type="fixed"/>
        <w:tblLook w:val="0400" w:firstRow="0" w:lastRow="0" w:firstColumn="0" w:lastColumn="0" w:noHBand="0" w:noVBand="1"/>
      </w:tblPr>
      <w:tblGrid>
        <w:gridCol w:w="6735"/>
        <w:gridCol w:w="6060"/>
      </w:tblGrid>
      <w:tr w:rsidR="009B1CBB" w:rsidRPr="001E2465" w14:paraId="16AEAD46" w14:textId="77777777" w:rsidTr="00E51CCC">
        <w:trPr>
          <w:trHeight w:val="1965"/>
        </w:trPr>
        <w:tc>
          <w:tcPr>
            <w:tcW w:w="6735" w:type="dxa"/>
          </w:tcPr>
          <w:p w14:paraId="3231A0F0" w14:textId="77777777" w:rsidR="009B1CBB" w:rsidRPr="001E2465" w:rsidRDefault="009B1CBB" w:rsidP="00E66261">
            <w:pPr>
              <w:jc w:val="both"/>
              <w:rPr>
                <w:rFonts w:ascii="Cambria" w:eastAsia="Times New Roman" w:hAnsi="Cambria" w:cs="Times New Roman"/>
              </w:rPr>
            </w:pPr>
            <w:r w:rsidRPr="001E2465">
              <w:rPr>
                <w:rFonts w:ascii="Cambria" w:eastAsia="Times New Roman" w:hAnsi="Cambria" w:cs="Times New Roman"/>
              </w:rPr>
              <w:t>Mengetahui,</w:t>
            </w:r>
          </w:p>
          <w:p w14:paraId="34F7E471" w14:textId="7B8334D2" w:rsidR="009B1CBB" w:rsidRDefault="009B1CBB" w:rsidP="00E66261">
            <w:pPr>
              <w:rPr>
                <w:rFonts w:ascii="Cambria" w:eastAsia="Times New Roman" w:hAnsi="Cambria" w:cs="Times New Roman"/>
              </w:rPr>
            </w:pPr>
            <w:r w:rsidRPr="001E2465">
              <w:rPr>
                <w:rFonts w:ascii="Cambria" w:eastAsia="Times New Roman" w:hAnsi="Cambria" w:cs="Times New Roman"/>
              </w:rPr>
              <w:t xml:space="preserve">Koordinator Program Doktor PEP, </w:t>
            </w:r>
          </w:p>
          <w:p w14:paraId="738E6195" w14:textId="77777777" w:rsidR="00392E8D" w:rsidRPr="001E2465" w:rsidRDefault="00392E8D" w:rsidP="00E66261">
            <w:pPr>
              <w:rPr>
                <w:rFonts w:ascii="Cambria" w:eastAsia="Times New Roman" w:hAnsi="Cambria" w:cs="Times New Roman"/>
              </w:rPr>
            </w:pPr>
          </w:p>
          <w:p w14:paraId="138C906D" w14:textId="42A0119C" w:rsidR="009B1CBB" w:rsidRDefault="00392E8D" w:rsidP="00E66261">
            <w:pPr>
              <w:rPr>
                <w:rFonts w:ascii="Cambria" w:eastAsia="Times New Roman" w:hAnsi="Cambria" w:cs="Times New Roman"/>
              </w:rPr>
            </w:pPr>
            <w:r>
              <w:rPr>
                <w:noProof/>
              </w:rPr>
              <w:drawing>
                <wp:inline distT="0" distB="0" distL="0" distR="0" wp14:anchorId="04C79FDA" wp14:editId="794C3466">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11D072E7" w14:textId="77777777" w:rsidR="00392E8D" w:rsidRPr="001E2465" w:rsidRDefault="00392E8D" w:rsidP="00E66261">
            <w:pPr>
              <w:rPr>
                <w:rFonts w:ascii="Cambria" w:eastAsia="Times New Roman" w:hAnsi="Cambria" w:cs="Times New Roman"/>
              </w:rPr>
            </w:pPr>
            <w:bookmarkStart w:id="1" w:name="_GoBack"/>
            <w:bookmarkEnd w:id="1"/>
          </w:p>
          <w:p w14:paraId="128D5435" w14:textId="77777777" w:rsidR="009B1CBB" w:rsidRPr="001E2465" w:rsidRDefault="009B1CBB" w:rsidP="00E66261">
            <w:pPr>
              <w:rPr>
                <w:rFonts w:ascii="Cambria" w:eastAsia="Times New Roman" w:hAnsi="Cambria" w:cs="Times New Roman"/>
              </w:rPr>
            </w:pPr>
            <w:r w:rsidRPr="001E2465">
              <w:rPr>
                <w:rFonts w:ascii="Cambria" w:eastAsia="Times New Roman" w:hAnsi="Cambria" w:cs="Times New Roman"/>
              </w:rPr>
              <w:t xml:space="preserve">Prof. Dr. Badrun Kartowagiran, </w:t>
            </w:r>
            <w:proofErr w:type="gramStart"/>
            <w:r w:rsidRPr="001E2465">
              <w:rPr>
                <w:rFonts w:ascii="Cambria" w:eastAsia="Times New Roman" w:hAnsi="Cambria" w:cs="Times New Roman"/>
              </w:rPr>
              <w:t>M.Pd</w:t>
            </w:r>
            <w:proofErr w:type="gramEnd"/>
          </w:p>
          <w:p w14:paraId="52E427FB" w14:textId="77777777" w:rsidR="009B1CBB" w:rsidRPr="001E2465" w:rsidRDefault="009B1CBB" w:rsidP="00E66261">
            <w:pPr>
              <w:widowControl w:val="0"/>
              <w:pBdr>
                <w:top w:val="nil"/>
                <w:left w:val="nil"/>
                <w:bottom w:val="nil"/>
                <w:right w:val="nil"/>
                <w:between w:val="nil"/>
              </w:pBdr>
              <w:spacing w:line="276" w:lineRule="auto"/>
              <w:rPr>
                <w:rFonts w:ascii="Cambria" w:eastAsia="Times New Roman" w:hAnsi="Cambria" w:cs="Times New Roman"/>
              </w:rPr>
            </w:pPr>
            <w:r w:rsidRPr="001E2465">
              <w:rPr>
                <w:rFonts w:ascii="Cambria" w:eastAsia="Times New Roman" w:hAnsi="Cambria" w:cs="Times New Roman"/>
              </w:rPr>
              <w:t>NIP. 19530725 197811 1 001</w:t>
            </w:r>
          </w:p>
        </w:tc>
        <w:tc>
          <w:tcPr>
            <w:tcW w:w="6060" w:type="dxa"/>
          </w:tcPr>
          <w:p w14:paraId="15DEA0E7" w14:textId="77777777" w:rsidR="009B1CBB" w:rsidRPr="001E2465" w:rsidRDefault="009B1CBB" w:rsidP="00E66261">
            <w:pPr>
              <w:rPr>
                <w:rFonts w:ascii="Cambria" w:eastAsia="Times New Roman" w:hAnsi="Cambria" w:cs="Times New Roman"/>
              </w:rPr>
            </w:pPr>
            <w:r w:rsidRPr="001E2465">
              <w:rPr>
                <w:rFonts w:ascii="Cambria" w:eastAsia="Times New Roman" w:hAnsi="Cambria" w:cs="Times New Roman"/>
              </w:rPr>
              <w:t>Yogyakarta, 15 Juli 2021</w:t>
            </w:r>
          </w:p>
          <w:p w14:paraId="18CF73CB" w14:textId="77777777" w:rsidR="009B1CBB" w:rsidRPr="001E2465" w:rsidRDefault="009B1CBB" w:rsidP="00E66261">
            <w:pPr>
              <w:rPr>
                <w:rFonts w:ascii="Cambria" w:eastAsia="Times New Roman" w:hAnsi="Cambria" w:cs="Times New Roman"/>
              </w:rPr>
            </w:pPr>
            <w:r w:rsidRPr="001E2465">
              <w:rPr>
                <w:rFonts w:ascii="Cambria" w:eastAsia="Times New Roman" w:hAnsi="Cambria" w:cs="Times New Roman"/>
              </w:rPr>
              <w:t>Dosen,</w:t>
            </w:r>
          </w:p>
          <w:p w14:paraId="6999FD39" w14:textId="35A1C82F" w:rsidR="009B1CBB" w:rsidRPr="001E2465" w:rsidRDefault="007415D3" w:rsidP="00E66261">
            <w:pPr>
              <w:rPr>
                <w:rFonts w:ascii="Cambria" w:eastAsia="Times New Roman" w:hAnsi="Cambria" w:cs="Times New Roman"/>
              </w:rPr>
            </w:pPr>
            <w:r>
              <w:rPr>
                <w:noProof/>
              </w:rPr>
              <w:drawing>
                <wp:anchor distT="0" distB="0" distL="114300" distR="114300" simplePos="0" relativeHeight="251659264" behindDoc="1" locked="0" layoutInCell="1" allowOverlap="1" wp14:anchorId="2499743C" wp14:editId="36382D5B">
                  <wp:simplePos x="0" y="0"/>
                  <wp:positionH relativeFrom="column">
                    <wp:posOffset>113665</wp:posOffset>
                  </wp:positionH>
                  <wp:positionV relativeFrom="paragraph">
                    <wp:posOffset>94615</wp:posOffset>
                  </wp:positionV>
                  <wp:extent cx="1061720" cy="667680"/>
                  <wp:effectExtent l="0" t="0" r="0" b="0"/>
                  <wp:wrapNone/>
                  <wp:docPr id="4262" name="Picture 1" descr="D:\okto\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to\0002.jpg"/>
                          <pic:cNvPicPr>
                            <a:picLocks noChangeAspect="1" noChangeArrowheads="1"/>
                          </pic:cNvPicPr>
                        </pic:nvPicPr>
                        <pic:blipFill>
                          <a:blip r:embed="rId9" cstate="print">
                            <a:clrChange>
                              <a:clrFrom>
                                <a:srgbClr val="FEEDFF"/>
                              </a:clrFrom>
                              <a:clrTo>
                                <a:srgbClr val="FEEDFF">
                                  <a:alpha val="0"/>
                                </a:srgbClr>
                              </a:clrTo>
                            </a:clrChange>
                          </a:blip>
                          <a:srcRect/>
                          <a:stretch>
                            <a:fillRect/>
                          </a:stretch>
                        </pic:blipFill>
                        <pic:spPr bwMode="auto">
                          <a:xfrm>
                            <a:off x="0" y="0"/>
                            <a:ext cx="1061720" cy="667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9462AD" w14:textId="3394DA84" w:rsidR="009B1CBB" w:rsidRPr="001E2465" w:rsidRDefault="009B1CBB" w:rsidP="00E66261">
            <w:pPr>
              <w:rPr>
                <w:rFonts w:ascii="Cambria" w:eastAsia="Times New Roman" w:hAnsi="Cambria" w:cs="Times New Roman"/>
              </w:rPr>
            </w:pPr>
          </w:p>
          <w:p w14:paraId="7E9A610F" w14:textId="6419320B" w:rsidR="009B1CBB" w:rsidRPr="001E2465" w:rsidRDefault="009B1CBB" w:rsidP="00E66261">
            <w:pPr>
              <w:rPr>
                <w:rFonts w:ascii="Cambria" w:eastAsia="Times New Roman" w:hAnsi="Cambria" w:cs="Times New Roman"/>
              </w:rPr>
            </w:pPr>
          </w:p>
          <w:p w14:paraId="038A70F7" w14:textId="77777777" w:rsidR="009B1CBB" w:rsidRPr="001E2465" w:rsidRDefault="009B1CBB" w:rsidP="00E66261">
            <w:pPr>
              <w:rPr>
                <w:rFonts w:ascii="Cambria" w:eastAsia="Times New Roman" w:hAnsi="Cambria" w:cs="Times New Roman"/>
              </w:rPr>
            </w:pPr>
          </w:p>
          <w:p w14:paraId="5EAEC034" w14:textId="77777777" w:rsidR="009B1CBB" w:rsidRDefault="009B1CBB" w:rsidP="00E66261">
            <w:pPr>
              <w:rPr>
                <w:rFonts w:ascii="Cambria" w:eastAsia="Times New Roman" w:hAnsi="Cambria" w:cs="Times New Roman"/>
              </w:rPr>
            </w:pPr>
            <w:r w:rsidRPr="009B1CBB">
              <w:rPr>
                <w:rFonts w:ascii="Cambria" w:eastAsia="Times New Roman" w:hAnsi="Cambria" w:cs="Times New Roman"/>
                <w:color w:val="000000"/>
              </w:rPr>
              <w:t>Pro</w:t>
            </w:r>
            <w:r w:rsidRPr="009B1CBB">
              <w:rPr>
                <w:rFonts w:ascii="Cambria" w:eastAsia="Times New Roman" w:hAnsi="Cambria" w:cs="Times New Roman"/>
              </w:rPr>
              <w:t>f. Dr. Suyanta, M.Si.</w:t>
            </w:r>
          </w:p>
          <w:p w14:paraId="6C4B0FEB" w14:textId="18D9715D" w:rsidR="009B1CBB" w:rsidRPr="001E2465" w:rsidRDefault="009B1CBB" w:rsidP="00E66261">
            <w:pPr>
              <w:rPr>
                <w:rFonts w:ascii="Cambria" w:eastAsia="Times New Roman" w:hAnsi="Cambria" w:cs="Times New Roman"/>
              </w:rPr>
            </w:pPr>
            <w:r w:rsidRPr="009B1CBB">
              <w:rPr>
                <w:rFonts w:ascii="Cambria" w:eastAsia="Times New Roman" w:hAnsi="Cambria" w:cs="Times New Roman"/>
              </w:rPr>
              <w:t>NIP19660508 199203 1 002</w:t>
            </w:r>
          </w:p>
        </w:tc>
      </w:tr>
    </w:tbl>
    <w:p w14:paraId="1427D879" w14:textId="77777777" w:rsidR="009B1CBB" w:rsidRDefault="009B1CBB">
      <w:pPr>
        <w:rPr>
          <w:rFonts w:ascii="Times New Roman" w:eastAsia="Times New Roman" w:hAnsi="Times New Roman" w:cs="Times New Roman"/>
        </w:rPr>
      </w:pPr>
    </w:p>
    <w:sectPr w:rsidR="009B1CBB">
      <w:headerReference w:type="default" r:id="rId10"/>
      <w:pgSz w:w="15840" w:h="1224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808AA" w14:textId="77777777" w:rsidR="00117CA7" w:rsidRDefault="00117CA7">
      <w:r>
        <w:separator/>
      </w:r>
    </w:p>
  </w:endnote>
  <w:endnote w:type="continuationSeparator" w:id="0">
    <w:p w14:paraId="354B440A" w14:textId="77777777" w:rsidR="00117CA7" w:rsidRDefault="0011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E8434" w14:textId="77777777" w:rsidR="00117CA7" w:rsidRDefault="00117CA7">
      <w:r>
        <w:separator/>
      </w:r>
    </w:p>
  </w:footnote>
  <w:footnote w:type="continuationSeparator" w:id="0">
    <w:p w14:paraId="32C7088D" w14:textId="77777777" w:rsidR="00117CA7" w:rsidRDefault="0011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F3CF" w14:textId="3AC231EF" w:rsidR="00B46C1D" w:rsidRPr="009B1CBB" w:rsidRDefault="009B1CBB">
    <w:pPr>
      <w:ind w:left="1418"/>
      <w:rPr>
        <w:rFonts w:ascii="Cambria" w:eastAsia="Times New Roman" w:hAnsi="Cambria" w:cs="Times New Roman"/>
        <w:color w:val="000000"/>
      </w:rPr>
    </w:pPr>
    <w:r w:rsidRPr="009B1CBB">
      <w:rPr>
        <w:rFonts w:ascii="Cambria" w:hAnsi="Cambria"/>
        <w:noProof/>
      </w:rPr>
      <w:drawing>
        <wp:anchor distT="0" distB="0" distL="114300" distR="114300" simplePos="0" relativeHeight="251658240" behindDoc="0" locked="0" layoutInCell="1" hidden="0" allowOverlap="1" wp14:anchorId="1F38F4FE" wp14:editId="7FDA1C61">
          <wp:simplePos x="0" y="0"/>
          <wp:positionH relativeFrom="column">
            <wp:posOffset>-116840</wp:posOffset>
          </wp:positionH>
          <wp:positionV relativeFrom="paragraph">
            <wp:posOffset>6985</wp:posOffset>
          </wp:positionV>
          <wp:extent cx="914400" cy="829945"/>
          <wp:effectExtent l="0" t="0" r="0" b="0"/>
          <wp:wrapSquare wrapText="bothSides" distT="0" distB="0" distL="114300" distR="114300"/>
          <wp:docPr id="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914400" cy="829945"/>
                  </a:xfrm>
                  <a:prstGeom prst="rect">
                    <a:avLst/>
                  </a:prstGeom>
                  <a:ln/>
                </pic:spPr>
              </pic:pic>
            </a:graphicData>
          </a:graphic>
        </wp:anchor>
      </w:drawing>
    </w:r>
    <w:r w:rsidR="000B7D18" w:rsidRPr="009B1CBB">
      <w:rPr>
        <w:rFonts w:ascii="Cambria" w:eastAsia="Times New Roman" w:hAnsi="Cambria" w:cs="Times New Roman"/>
        <w:b/>
        <w:color w:val="000000"/>
        <w:sz w:val="32"/>
        <w:szCs w:val="32"/>
      </w:rPr>
      <w:t>KEMENTERIAN PENDIDIKAN, KEBUDAYAAN, RISET, DAN TEKNOLOGI</w:t>
    </w:r>
  </w:p>
  <w:p w14:paraId="217020DF" w14:textId="77777777" w:rsidR="00B46C1D" w:rsidRPr="009B1CBB" w:rsidRDefault="000B7D18">
    <w:pPr>
      <w:ind w:left="1418"/>
      <w:rPr>
        <w:rFonts w:ascii="Cambria" w:eastAsia="Times New Roman" w:hAnsi="Cambria" w:cs="Times New Roman"/>
        <w:color w:val="000000"/>
      </w:rPr>
    </w:pPr>
    <w:r w:rsidRPr="009B1CBB">
      <w:rPr>
        <w:rFonts w:ascii="Cambria" w:eastAsia="Times New Roman" w:hAnsi="Cambria" w:cs="Times New Roman"/>
        <w:b/>
        <w:color w:val="000000"/>
        <w:sz w:val="32"/>
        <w:szCs w:val="32"/>
      </w:rPr>
      <w:t>UNIVERSITAS NEGERI YOGYAKARTA</w:t>
    </w:r>
  </w:p>
  <w:p w14:paraId="65A9C83A" w14:textId="77777777" w:rsidR="00B46C1D" w:rsidRPr="009B1CBB" w:rsidRDefault="000B7D18">
    <w:pPr>
      <w:ind w:left="1418"/>
      <w:rPr>
        <w:rFonts w:ascii="Cambria" w:eastAsia="Times New Roman" w:hAnsi="Cambria" w:cs="Times New Roman"/>
        <w:color w:val="000000"/>
      </w:rPr>
    </w:pPr>
    <w:r w:rsidRPr="009B1CBB">
      <w:rPr>
        <w:rFonts w:ascii="Cambria" w:eastAsia="Times New Roman" w:hAnsi="Cambria" w:cs="Times New Roman"/>
        <w:b/>
        <w:color w:val="000000"/>
        <w:sz w:val="32"/>
        <w:szCs w:val="32"/>
      </w:rPr>
      <w:t>PASCASARJANA</w:t>
    </w:r>
  </w:p>
  <w:p w14:paraId="3D734245" w14:textId="77777777" w:rsidR="00B46C1D" w:rsidRPr="009B1CBB" w:rsidRDefault="00B46C1D">
    <w:pPr>
      <w:pBdr>
        <w:top w:val="nil"/>
        <w:left w:val="nil"/>
        <w:bottom w:val="nil"/>
        <w:right w:val="nil"/>
        <w:between w:val="nil"/>
      </w:pBdr>
      <w:tabs>
        <w:tab w:val="center" w:pos="4680"/>
        <w:tab w:val="right" w:pos="9360"/>
      </w:tabs>
      <w:rPr>
        <w:rFonts w:ascii="Cambria" w:hAnsi="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264"/>
    <w:multiLevelType w:val="multilevel"/>
    <w:tmpl w:val="C344C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E05072"/>
    <w:multiLevelType w:val="multilevel"/>
    <w:tmpl w:val="B1CA3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66664D"/>
    <w:multiLevelType w:val="multilevel"/>
    <w:tmpl w:val="BEAA17C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16A35B6"/>
    <w:multiLevelType w:val="multilevel"/>
    <w:tmpl w:val="7D464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7FD77E6"/>
    <w:multiLevelType w:val="multilevel"/>
    <w:tmpl w:val="ED405A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1D"/>
    <w:rsid w:val="000B7D18"/>
    <w:rsid w:val="000E6680"/>
    <w:rsid w:val="00117CA7"/>
    <w:rsid w:val="00392E8D"/>
    <w:rsid w:val="00707160"/>
    <w:rsid w:val="007415D3"/>
    <w:rsid w:val="009B1CBB"/>
    <w:rsid w:val="00B46C1D"/>
    <w:rsid w:val="00E51CCC"/>
    <w:rsid w:val="00FA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1409"/>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61BE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61BE4"/>
  </w:style>
  <w:style w:type="character" w:styleId="Hyperlink">
    <w:name w:val="Hyperlink"/>
    <w:basedOn w:val="DefaultParagraphFont"/>
    <w:uiPriority w:val="99"/>
    <w:semiHidden/>
    <w:unhideWhenUsed/>
    <w:rsid w:val="00461BE4"/>
    <w:rPr>
      <w:color w:val="0000FF"/>
      <w:u w:val="single"/>
    </w:rPr>
  </w:style>
  <w:style w:type="paragraph" w:styleId="Header">
    <w:name w:val="header"/>
    <w:basedOn w:val="Normal"/>
    <w:link w:val="HeaderChar"/>
    <w:unhideWhenUsed/>
    <w:rsid w:val="00461BE4"/>
    <w:pPr>
      <w:tabs>
        <w:tab w:val="center" w:pos="4680"/>
        <w:tab w:val="right" w:pos="9360"/>
      </w:tabs>
    </w:pPr>
  </w:style>
  <w:style w:type="character" w:customStyle="1" w:styleId="HeaderChar">
    <w:name w:val="Header Char"/>
    <w:basedOn w:val="DefaultParagraphFont"/>
    <w:link w:val="Header"/>
    <w:rsid w:val="00461BE4"/>
  </w:style>
  <w:style w:type="paragraph" w:styleId="Footer">
    <w:name w:val="footer"/>
    <w:basedOn w:val="Normal"/>
    <w:link w:val="FooterChar"/>
    <w:uiPriority w:val="99"/>
    <w:unhideWhenUsed/>
    <w:rsid w:val="00461BE4"/>
    <w:pPr>
      <w:tabs>
        <w:tab w:val="center" w:pos="4680"/>
        <w:tab w:val="right" w:pos="9360"/>
      </w:tabs>
    </w:pPr>
  </w:style>
  <w:style w:type="character" w:customStyle="1" w:styleId="FooterChar">
    <w:name w:val="Footer Char"/>
    <w:basedOn w:val="DefaultParagraphFont"/>
    <w:link w:val="Footer"/>
    <w:uiPriority w:val="99"/>
    <w:rsid w:val="00461BE4"/>
  </w:style>
  <w:style w:type="paragraph" w:styleId="ListParagraph">
    <w:name w:val="List Paragraph"/>
    <w:basedOn w:val="Normal"/>
    <w:uiPriority w:val="34"/>
    <w:qFormat/>
    <w:rsid w:val="009832CF"/>
    <w:pPr>
      <w:ind w:left="720"/>
      <w:contextualSpacing/>
    </w:pPr>
  </w:style>
  <w:style w:type="table" w:styleId="TableGrid">
    <w:name w:val="Table Grid"/>
    <w:basedOn w:val="TableNormal"/>
    <w:uiPriority w:val="59"/>
    <w:rsid w:val="00220666"/>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177F3"/>
    <w:rPr>
      <w:color w:val="808080"/>
    </w:rPr>
  </w:style>
  <w:style w:type="paragraph" w:styleId="BalloonText">
    <w:name w:val="Balloon Text"/>
    <w:basedOn w:val="Normal"/>
    <w:link w:val="BalloonTextChar"/>
    <w:uiPriority w:val="99"/>
    <w:semiHidden/>
    <w:unhideWhenUsed/>
    <w:rsid w:val="00E12582"/>
    <w:rPr>
      <w:rFonts w:ascii="Tahoma" w:hAnsi="Tahoma" w:cs="Tahoma"/>
      <w:sz w:val="16"/>
      <w:szCs w:val="16"/>
    </w:rPr>
  </w:style>
  <w:style w:type="character" w:customStyle="1" w:styleId="BalloonTextChar">
    <w:name w:val="Balloon Text Char"/>
    <w:basedOn w:val="DefaultParagraphFont"/>
    <w:link w:val="BalloonText"/>
    <w:uiPriority w:val="99"/>
    <w:semiHidden/>
    <w:rsid w:val="00E12582"/>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rPr>
      <w:sz w:val="22"/>
      <w:szCs w:val="22"/>
    </w:rPr>
    <w:tblPr>
      <w:tblStyleRowBandSize w:val="1"/>
      <w:tblStyleColBandSize w:val="1"/>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7">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8">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9">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a">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b">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c">
    <w:basedOn w:val="TableNormal"/>
    <w:rPr>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yYQXjEL1ttJh8B/WToGavT3IQ==">AMUW2mW6r++6047xl4SJUb/rRaYQ7+mhJlIVfw9oed/VPs99dfWs+suTMF3YDRNCN1VRAfCDDocUq8h2QHOQ6b5fLqFhIj3uF04V62cWtdV0NVoBePt4+Szv0JF5za8A/Je/5/++RtKeAWfHcTMR0HtCArZYffV215boV6h3x8/p1EeZjFZpNtA=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Riana Nurhayati</dc:creator>
  <cp:lastModifiedBy>Jumilan</cp:lastModifiedBy>
  <cp:revision>6</cp:revision>
  <dcterms:created xsi:type="dcterms:W3CDTF">2021-10-18T05:12:00Z</dcterms:created>
  <dcterms:modified xsi:type="dcterms:W3CDTF">2022-06-27T04:19:00Z</dcterms:modified>
</cp:coreProperties>
</file>