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F8EE" w14:textId="77777777" w:rsidR="00361427" w:rsidRPr="007D025F" w:rsidRDefault="000A0970">
      <w:pPr>
        <w:spacing w:line="312" w:lineRule="auto"/>
        <w:ind w:left="1" w:hanging="3"/>
        <w:rPr>
          <w:rFonts w:ascii="Cambria" w:hAnsi="Cambria"/>
          <w:sz w:val="32"/>
          <w:szCs w:val="32"/>
        </w:rPr>
      </w:pPr>
      <w:r w:rsidRPr="007D025F">
        <w:rPr>
          <w:rFonts w:ascii="Cambria" w:hAnsi="Cambria"/>
          <w:b/>
          <w:sz w:val="32"/>
          <w:szCs w:val="32"/>
        </w:rPr>
        <w:t>KEMENTERIAN PENDIDIKAN, KEBUDAYAAN, RISET, DAN TEKNOLOGI</w:t>
      </w:r>
      <w:r w:rsidRPr="007D025F">
        <w:rPr>
          <w:rFonts w:ascii="Cambria" w:hAnsi="Cambria"/>
          <w:noProof/>
          <w:sz w:val="32"/>
          <w:szCs w:val="32"/>
          <w:lang w:val="en-ID" w:eastAsia="en-ID"/>
        </w:rPr>
        <w:drawing>
          <wp:anchor distT="0" distB="0" distL="114300" distR="114300" simplePos="0" relativeHeight="251658240" behindDoc="0" locked="0" layoutInCell="1" hidden="0" allowOverlap="1" wp14:anchorId="275C8AA0" wp14:editId="243EE81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47750" cy="962025"/>
            <wp:effectExtent l="0" t="0" r="0" b="0"/>
            <wp:wrapSquare wrapText="bothSides" distT="0" distB="0" distL="114300" distR="11430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F6B6AD" w14:textId="77777777" w:rsidR="00361427" w:rsidRPr="007D025F" w:rsidRDefault="000A0970">
      <w:pPr>
        <w:spacing w:line="312" w:lineRule="auto"/>
        <w:ind w:left="1" w:hanging="3"/>
        <w:rPr>
          <w:rFonts w:ascii="Cambria" w:hAnsi="Cambria"/>
          <w:sz w:val="32"/>
          <w:szCs w:val="32"/>
        </w:rPr>
      </w:pPr>
      <w:r w:rsidRPr="007D025F">
        <w:rPr>
          <w:rFonts w:ascii="Cambria" w:hAnsi="Cambria"/>
          <w:b/>
          <w:sz w:val="32"/>
          <w:szCs w:val="32"/>
        </w:rPr>
        <w:t>UNIVERSITAS NEGERI YOGYAKARTA</w:t>
      </w:r>
    </w:p>
    <w:p w14:paraId="62CADA1F" w14:textId="77777777" w:rsidR="00361427" w:rsidRPr="007D025F" w:rsidRDefault="000A0970">
      <w:pPr>
        <w:spacing w:line="312" w:lineRule="auto"/>
        <w:ind w:left="1" w:hanging="3"/>
        <w:rPr>
          <w:rFonts w:ascii="Cambria" w:hAnsi="Cambria"/>
          <w:sz w:val="32"/>
          <w:szCs w:val="32"/>
        </w:rPr>
      </w:pPr>
      <w:r w:rsidRPr="007D025F">
        <w:rPr>
          <w:rFonts w:ascii="Cambria" w:hAnsi="Cambria"/>
          <w:b/>
          <w:sz w:val="32"/>
          <w:szCs w:val="32"/>
        </w:rPr>
        <w:t>PASCASARJANA</w:t>
      </w:r>
    </w:p>
    <w:p w14:paraId="1B1EB7D9" w14:textId="77777777" w:rsidR="00361427" w:rsidRDefault="000A0970">
      <w:pPr>
        <w:spacing w:line="312" w:lineRule="auto"/>
        <w:ind w:left="0" w:hanging="2"/>
        <w:jc w:val="center"/>
        <w:rPr>
          <w:sz w:val="32"/>
          <w:szCs w:val="32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5B0E55" wp14:editId="6C418108">
                <wp:simplePos x="0" y="0"/>
                <wp:positionH relativeFrom="margin">
                  <wp:align>left</wp:align>
                </wp:positionH>
                <wp:positionV relativeFrom="paragraph">
                  <wp:posOffset>201294</wp:posOffset>
                </wp:positionV>
                <wp:extent cx="8941435" cy="45719"/>
                <wp:effectExtent l="0" t="19050" r="50165" b="50165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1435" cy="45719"/>
                        </a:xfrm>
                        <a:prstGeom prst="straightConnector1">
                          <a:avLst/>
                        </a:prstGeom>
                        <a:noFill/>
                        <a:ln w="53975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7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8" o:spid="_x0000_s1026" type="#_x0000_t32" style="position:absolute;margin-left:0;margin-top:15.85pt;width:704.05pt;height:3.6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" strokeweight="4.25pt">
                <v:stroke startarrowwidth="narrow" startarrowlength="short" endarrowwidth="narrow" endarrowlength="short" linestyle="thickThin" joinstyle="miter"/>
                <w10:wrap anchorx="margin"/>
              </v:shape>
            </w:pict>
          </mc:Fallback>
        </mc:AlternateContent>
      </w:r>
    </w:p>
    <w:p w14:paraId="047FB87B" w14:textId="77777777" w:rsidR="00361427" w:rsidRDefault="00361427">
      <w:pPr>
        <w:spacing w:line="312" w:lineRule="auto"/>
        <w:ind w:left="1" w:hanging="3"/>
        <w:jc w:val="center"/>
        <w:rPr>
          <w:sz w:val="32"/>
          <w:szCs w:val="32"/>
        </w:rPr>
      </w:pPr>
    </w:p>
    <w:p w14:paraId="32D50673" w14:textId="77777777" w:rsidR="00361427" w:rsidRPr="007D025F" w:rsidRDefault="000A0970">
      <w:pPr>
        <w:spacing w:line="288" w:lineRule="auto"/>
        <w:ind w:left="1" w:hanging="3"/>
        <w:jc w:val="center"/>
        <w:rPr>
          <w:rFonts w:ascii="Cambria" w:hAnsi="Cambria"/>
          <w:sz w:val="28"/>
          <w:szCs w:val="28"/>
        </w:rPr>
      </w:pPr>
      <w:r w:rsidRPr="007D025F">
        <w:rPr>
          <w:rFonts w:ascii="Cambria" w:hAnsi="Cambria"/>
          <w:b/>
          <w:sz w:val="28"/>
          <w:szCs w:val="28"/>
        </w:rPr>
        <w:t>RENCANA PEMBELAJARAN SEMESTER</w:t>
      </w:r>
    </w:p>
    <w:p w14:paraId="3165335C" w14:textId="77777777" w:rsidR="007D025F" w:rsidRDefault="007D025F">
      <w:pPr>
        <w:tabs>
          <w:tab w:val="left" w:pos="360"/>
          <w:tab w:val="left" w:pos="720"/>
          <w:tab w:val="left" w:pos="3240"/>
          <w:tab w:val="left" w:pos="3600"/>
        </w:tabs>
        <w:spacing w:before="120" w:line="264" w:lineRule="auto"/>
        <w:ind w:left="0" w:hanging="2"/>
      </w:pPr>
    </w:p>
    <w:p w14:paraId="12701223" w14:textId="77777777" w:rsidR="00361427" w:rsidRPr="007D025F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120" w:line="264" w:lineRule="auto"/>
        <w:ind w:left="0" w:hanging="2"/>
        <w:rPr>
          <w:rFonts w:ascii="Cambria" w:hAnsi="Cambria"/>
        </w:rPr>
      </w:pPr>
      <w:r w:rsidRPr="007D025F">
        <w:rPr>
          <w:rFonts w:ascii="Cambria" w:hAnsi="Cambria"/>
        </w:rPr>
        <w:tab/>
        <w:t xml:space="preserve">Program </w:t>
      </w:r>
      <w:proofErr w:type="spellStart"/>
      <w:r w:rsidRPr="007D025F">
        <w:rPr>
          <w:rFonts w:ascii="Cambria" w:hAnsi="Cambria"/>
        </w:rPr>
        <w:t>Studi</w:t>
      </w:r>
      <w:proofErr w:type="spellEnd"/>
      <w:r w:rsidRPr="007D025F">
        <w:rPr>
          <w:rFonts w:ascii="Cambria" w:hAnsi="Cambria"/>
        </w:rPr>
        <w:tab/>
        <w:t>:</w:t>
      </w:r>
      <w:r w:rsidRPr="007D025F">
        <w:rPr>
          <w:rFonts w:ascii="Cambria" w:hAnsi="Cambria"/>
        </w:rPr>
        <w:tab/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dan </w:t>
      </w:r>
      <w:proofErr w:type="spellStart"/>
      <w:r w:rsidRPr="007D025F">
        <w:rPr>
          <w:rFonts w:ascii="Cambria" w:hAnsi="Cambria"/>
        </w:rPr>
        <w:t>Evaluasi</w:t>
      </w:r>
      <w:proofErr w:type="spellEnd"/>
      <w:r w:rsidRPr="007D025F">
        <w:rPr>
          <w:rFonts w:ascii="Cambria" w:hAnsi="Cambria"/>
        </w:rPr>
        <w:t xml:space="preserve"> Pendidikan (S3)</w:t>
      </w:r>
    </w:p>
    <w:p w14:paraId="707487A7" w14:textId="77777777" w:rsidR="00361427" w:rsidRPr="007D025F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120" w:line="264" w:lineRule="auto"/>
        <w:ind w:left="0" w:hanging="2"/>
        <w:rPr>
          <w:rFonts w:ascii="Cambria" w:hAnsi="Cambria"/>
          <w:color w:val="000000"/>
        </w:rPr>
      </w:pPr>
      <w:r w:rsidRPr="007D025F">
        <w:rPr>
          <w:rFonts w:ascii="Cambria" w:hAnsi="Cambria"/>
        </w:rPr>
        <w:tab/>
      </w:r>
      <w:r w:rsidRPr="007D025F">
        <w:rPr>
          <w:rFonts w:ascii="Cambria" w:hAnsi="Cambria"/>
          <w:color w:val="000000"/>
        </w:rPr>
        <w:t xml:space="preserve">Nama Mata </w:t>
      </w:r>
      <w:proofErr w:type="spellStart"/>
      <w:r w:rsidRPr="007D025F">
        <w:rPr>
          <w:rFonts w:ascii="Cambria" w:hAnsi="Cambria"/>
          <w:color w:val="000000"/>
        </w:rPr>
        <w:t>Kuliah</w:t>
      </w:r>
      <w:proofErr w:type="spellEnd"/>
      <w:r w:rsidRPr="007D025F">
        <w:rPr>
          <w:rFonts w:ascii="Cambria" w:hAnsi="Cambria"/>
          <w:color w:val="000000"/>
        </w:rPr>
        <w:tab/>
        <w:t>:</w:t>
      </w:r>
      <w:r w:rsidRPr="007D025F">
        <w:rPr>
          <w:rFonts w:ascii="Cambria" w:hAnsi="Cambria"/>
          <w:color w:val="000000"/>
        </w:rPr>
        <w:tab/>
        <w:t xml:space="preserve">Seminar Issue </w:t>
      </w:r>
      <w:proofErr w:type="spellStart"/>
      <w:r w:rsidRPr="007D025F">
        <w:rPr>
          <w:rFonts w:ascii="Cambria" w:hAnsi="Cambria"/>
          <w:color w:val="000000"/>
        </w:rPr>
        <w:t>Metodologi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Penelitian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r w:rsidRPr="007D025F">
        <w:rPr>
          <w:rFonts w:ascii="Cambria" w:hAnsi="Cambria"/>
          <w:color w:val="000000"/>
        </w:rPr>
        <w:tab/>
        <w:t xml:space="preserve">Kode </w:t>
      </w:r>
      <w:r w:rsidRPr="007D025F">
        <w:rPr>
          <w:rFonts w:ascii="Cambria" w:hAnsi="Cambria"/>
          <w:color w:val="000000"/>
        </w:rPr>
        <w:tab/>
        <w:t>: PEP9244</w:t>
      </w:r>
      <w:r w:rsidRPr="007D025F">
        <w:rPr>
          <w:rFonts w:ascii="Cambria" w:hAnsi="Cambria"/>
          <w:color w:val="000000"/>
        </w:rPr>
        <w:tab/>
      </w:r>
      <w:proofErr w:type="spellStart"/>
      <w:r w:rsidRPr="007D025F">
        <w:rPr>
          <w:rFonts w:ascii="Cambria" w:hAnsi="Cambria"/>
          <w:color w:val="000000"/>
        </w:rPr>
        <w:t>Jumlah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r w:rsidRPr="007D025F">
        <w:rPr>
          <w:rFonts w:ascii="Cambria" w:hAnsi="Cambria"/>
          <w:color w:val="000000"/>
        </w:rPr>
        <w:tab/>
        <w:t>: 2 SKS</w:t>
      </w:r>
    </w:p>
    <w:p w14:paraId="418501B0" w14:textId="77777777" w:rsidR="00361427" w:rsidRPr="007D025F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r w:rsidRPr="007D025F">
        <w:rPr>
          <w:rFonts w:ascii="Cambria" w:hAnsi="Cambria"/>
        </w:rPr>
        <w:tab/>
        <w:t>Semester</w:t>
      </w:r>
      <w:r w:rsidRPr="007D025F">
        <w:rPr>
          <w:rFonts w:ascii="Cambria" w:hAnsi="Cambria"/>
        </w:rPr>
        <w:tab/>
        <w:t>:</w:t>
      </w:r>
      <w:r w:rsidRPr="007D025F">
        <w:rPr>
          <w:rFonts w:ascii="Cambria" w:hAnsi="Cambria"/>
        </w:rPr>
        <w:tab/>
        <w:t>III/</w:t>
      </w:r>
      <w:proofErr w:type="spellStart"/>
      <w:r w:rsidRPr="007D025F">
        <w:rPr>
          <w:rFonts w:ascii="Cambria" w:hAnsi="Cambria"/>
        </w:rPr>
        <w:t>Ganjil</w:t>
      </w:r>
      <w:proofErr w:type="spellEnd"/>
    </w:p>
    <w:p w14:paraId="269E85B2" w14:textId="77777777" w:rsidR="00361427" w:rsidRPr="007D025F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r w:rsidRPr="007D025F">
        <w:rPr>
          <w:rFonts w:ascii="Cambria" w:hAnsi="Cambria"/>
        </w:rPr>
        <w:tab/>
      </w:r>
      <w:proofErr w:type="spellStart"/>
      <w:r w:rsidRPr="007D025F">
        <w:rPr>
          <w:rFonts w:ascii="Cambria" w:hAnsi="Cambria"/>
        </w:rPr>
        <w:t>Prasyarat</w:t>
      </w:r>
      <w:proofErr w:type="spellEnd"/>
      <w:r w:rsidRPr="007D025F">
        <w:rPr>
          <w:rFonts w:ascii="Cambria" w:hAnsi="Cambria"/>
        </w:rPr>
        <w:t xml:space="preserve"> Minimal</w:t>
      </w:r>
      <w:r w:rsidRPr="007D025F">
        <w:rPr>
          <w:rFonts w:ascii="Cambria" w:hAnsi="Cambria"/>
        </w:rPr>
        <w:tab/>
        <w:t>:</w:t>
      </w:r>
      <w:r w:rsidRPr="007D025F">
        <w:rPr>
          <w:rFonts w:ascii="Cambria" w:hAnsi="Cambria"/>
        </w:rPr>
        <w:tab/>
      </w:r>
      <w:proofErr w:type="spellStart"/>
      <w:r w:rsidRPr="007D025F">
        <w:rPr>
          <w:rFonts w:ascii="Cambria" w:hAnsi="Cambria"/>
        </w:rPr>
        <w:t>Tidak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ada</w:t>
      </w:r>
      <w:proofErr w:type="spellEnd"/>
    </w:p>
    <w:p w14:paraId="2A7BBF74" w14:textId="77777777" w:rsidR="00361427" w:rsidRPr="007D025F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r w:rsidRPr="007D025F">
        <w:rPr>
          <w:rFonts w:ascii="Cambria" w:hAnsi="Cambria"/>
        </w:rPr>
        <w:tab/>
      </w:r>
      <w:proofErr w:type="spellStart"/>
      <w:r w:rsidRPr="007D025F">
        <w:rPr>
          <w:rFonts w:ascii="Cambria" w:hAnsi="Cambria"/>
        </w:rPr>
        <w:t>Dosen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Pengampu</w:t>
      </w:r>
      <w:proofErr w:type="spellEnd"/>
      <w:r w:rsidRPr="007D025F">
        <w:rPr>
          <w:rFonts w:ascii="Cambria" w:hAnsi="Cambria"/>
        </w:rPr>
        <w:tab/>
        <w:t>:</w:t>
      </w:r>
      <w:r w:rsidRPr="007D025F">
        <w:rPr>
          <w:rFonts w:ascii="Cambria" w:hAnsi="Cambria"/>
        </w:rPr>
        <w:tab/>
        <w:t xml:space="preserve">Prof. </w:t>
      </w:r>
      <w:proofErr w:type="spellStart"/>
      <w:r w:rsidRPr="007D025F">
        <w:rPr>
          <w:rFonts w:ascii="Cambria" w:hAnsi="Cambria"/>
        </w:rPr>
        <w:t>Zamroni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proofErr w:type="gramStart"/>
      <w:r w:rsidRPr="007D025F">
        <w:rPr>
          <w:rFonts w:ascii="Cambria" w:hAnsi="Cambria"/>
        </w:rPr>
        <w:t>Ph.D</w:t>
      </w:r>
      <w:proofErr w:type="spellEnd"/>
      <w:proofErr w:type="gramEnd"/>
    </w:p>
    <w:p w14:paraId="686C8B0C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Deskripsi</w:t>
      </w:r>
      <w:proofErr w:type="spellEnd"/>
      <w:r w:rsidRPr="007D025F">
        <w:rPr>
          <w:rFonts w:ascii="Cambria" w:hAnsi="Cambria"/>
          <w:b/>
        </w:rPr>
        <w:t xml:space="preserve"> Mata </w:t>
      </w:r>
      <w:proofErr w:type="spellStart"/>
      <w:r w:rsidRPr="007D025F">
        <w:rPr>
          <w:rFonts w:ascii="Cambria" w:hAnsi="Cambria"/>
          <w:b/>
        </w:rPr>
        <w:t>Kuliah</w:t>
      </w:r>
      <w:proofErr w:type="spellEnd"/>
      <w:r w:rsidRPr="007D025F">
        <w:rPr>
          <w:rFonts w:ascii="Cambria" w:hAnsi="Cambria"/>
          <w:b/>
        </w:rPr>
        <w:tab/>
        <w:t>:</w:t>
      </w:r>
    </w:p>
    <w:p w14:paraId="271F3742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Setelah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selesai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mengikuti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mata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kuliah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mampu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mengikuti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perkembangan</w:t>
      </w:r>
      <w:proofErr w:type="spellEnd"/>
      <w:r w:rsidRPr="007D025F">
        <w:rPr>
          <w:rFonts w:ascii="Cambria" w:hAnsi="Cambria"/>
        </w:rPr>
        <w:t xml:space="preserve"> issue-issue </w:t>
      </w:r>
      <w:proofErr w:type="spellStart"/>
      <w:proofErr w:type="gramStart"/>
      <w:r w:rsidRPr="007D025F">
        <w:rPr>
          <w:rFonts w:ascii="Cambria" w:hAnsi="Cambria"/>
        </w:rPr>
        <w:t>metodologi</w:t>
      </w:r>
      <w:proofErr w:type="spellEnd"/>
      <w:r w:rsidRPr="007D025F">
        <w:rPr>
          <w:rFonts w:ascii="Cambria" w:hAnsi="Cambria"/>
        </w:rPr>
        <w:t xml:space="preserve">  </w:t>
      </w:r>
      <w:proofErr w:type="spellStart"/>
      <w:r w:rsidRPr="007D025F">
        <w:rPr>
          <w:rFonts w:ascii="Cambria" w:hAnsi="Cambria"/>
        </w:rPr>
        <w:t>penelitian</w:t>
      </w:r>
      <w:proofErr w:type="spellEnd"/>
      <w:proofErr w:type="gramEnd"/>
      <w:r w:rsidRPr="007D025F">
        <w:rPr>
          <w:rFonts w:ascii="Cambria" w:hAnsi="Cambria"/>
        </w:rPr>
        <w:t xml:space="preserve">. Oleh </w:t>
      </w:r>
      <w:proofErr w:type="spellStart"/>
      <w:r w:rsidRPr="007D025F">
        <w:rPr>
          <w:rFonts w:ascii="Cambria" w:hAnsi="Cambria"/>
        </w:rPr>
        <w:t>karena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itu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kegiatan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harus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diseminarkan</w:t>
      </w:r>
      <w:proofErr w:type="spellEnd"/>
      <w:r w:rsidRPr="007D025F">
        <w:rPr>
          <w:rFonts w:ascii="Cambria" w:hAnsi="Cambria"/>
        </w:rPr>
        <w:t>: konsep</w:t>
      </w:r>
      <w:proofErr w:type="gramStart"/>
      <w:r w:rsidRPr="007D025F">
        <w:rPr>
          <w:rFonts w:ascii="Cambria" w:hAnsi="Cambria"/>
        </w:rPr>
        <w:t xml:space="preserve">2  </w:t>
      </w:r>
      <w:proofErr w:type="spellStart"/>
      <w:r w:rsidRPr="007D025F">
        <w:rPr>
          <w:rFonts w:ascii="Cambria" w:hAnsi="Cambria"/>
        </w:rPr>
        <w:t>penelitian</w:t>
      </w:r>
      <w:proofErr w:type="spellEnd"/>
      <w:proofErr w:type="gramEnd"/>
      <w:r w:rsidRPr="007D025F">
        <w:rPr>
          <w:rFonts w:ascii="Cambria" w:hAnsi="Cambria"/>
        </w:rPr>
        <w:t xml:space="preserve">, issue2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teknik</w:t>
      </w:r>
      <w:proofErr w:type="spellEnd"/>
      <w:r w:rsidRPr="007D025F">
        <w:rPr>
          <w:rFonts w:ascii="Cambria" w:hAnsi="Cambria"/>
        </w:rPr>
        <w:t xml:space="preserve"> sampling, issue2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pengembangan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instrumen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pengumpulan</w:t>
      </w:r>
      <w:proofErr w:type="spellEnd"/>
      <w:r w:rsidRPr="007D025F">
        <w:rPr>
          <w:rFonts w:ascii="Cambria" w:hAnsi="Cambria"/>
        </w:rPr>
        <w:t xml:space="preserve"> data, </w:t>
      </w:r>
      <w:proofErr w:type="spellStart"/>
      <w:r w:rsidRPr="007D025F">
        <w:rPr>
          <w:rFonts w:ascii="Cambria" w:hAnsi="Cambria"/>
        </w:rPr>
        <w:t>analisis</w:t>
      </w:r>
      <w:proofErr w:type="spellEnd"/>
      <w:r w:rsidRPr="007D025F">
        <w:rPr>
          <w:rFonts w:ascii="Cambria" w:hAnsi="Cambria"/>
        </w:rPr>
        <w:t xml:space="preserve"> data, issue2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kualitatif</w:t>
      </w:r>
      <w:proofErr w:type="spellEnd"/>
      <w:r w:rsidRPr="007D025F">
        <w:rPr>
          <w:rFonts w:ascii="Cambria" w:hAnsi="Cambria"/>
        </w:rPr>
        <w:t xml:space="preserve"> yang </w:t>
      </w:r>
      <w:proofErr w:type="spellStart"/>
      <w:r w:rsidRPr="007D025F">
        <w:rPr>
          <w:rFonts w:ascii="Cambria" w:hAnsi="Cambria"/>
        </w:rPr>
        <w:t>mencakup</w:t>
      </w:r>
      <w:proofErr w:type="spellEnd"/>
      <w:r w:rsidRPr="007D025F">
        <w:rPr>
          <w:rFonts w:ascii="Cambria" w:hAnsi="Cambria"/>
        </w:rPr>
        <w:t xml:space="preserve">: </w:t>
      </w:r>
      <w:proofErr w:type="spellStart"/>
      <w:r w:rsidRPr="007D025F">
        <w:rPr>
          <w:rFonts w:ascii="Cambria" w:hAnsi="Cambria"/>
        </w:rPr>
        <w:t>teknik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pengumpulan</w:t>
      </w:r>
      <w:proofErr w:type="spellEnd"/>
      <w:r w:rsidRPr="007D025F">
        <w:rPr>
          <w:rFonts w:ascii="Cambria" w:hAnsi="Cambria"/>
        </w:rPr>
        <w:t xml:space="preserve"> data </w:t>
      </w:r>
      <w:proofErr w:type="spellStart"/>
      <w:r w:rsidRPr="007D025F">
        <w:rPr>
          <w:rFonts w:ascii="Cambria" w:hAnsi="Cambria"/>
        </w:rPr>
        <w:t>kualitatif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analisis</w:t>
      </w:r>
      <w:proofErr w:type="spellEnd"/>
      <w:r w:rsidRPr="007D025F">
        <w:rPr>
          <w:rFonts w:ascii="Cambria" w:hAnsi="Cambria"/>
        </w:rPr>
        <w:t xml:space="preserve"> data </w:t>
      </w:r>
      <w:proofErr w:type="spellStart"/>
      <w:r w:rsidRPr="007D025F">
        <w:rPr>
          <w:rFonts w:ascii="Cambria" w:hAnsi="Cambria"/>
        </w:rPr>
        <w:t>kualitatif</w:t>
      </w:r>
      <w:proofErr w:type="spellEnd"/>
      <w:r w:rsidRPr="007D025F">
        <w:rPr>
          <w:rFonts w:ascii="Cambria" w:hAnsi="Cambria"/>
        </w:rPr>
        <w:t xml:space="preserve">, issue-issue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dengan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pendekatan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campuran</w:t>
      </w:r>
      <w:proofErr w:type="spellEnd"/>
      <w:r w:rsidRPr="007D025F">
        <w:rPr>
          <w:rFonts w:ascii="Cambria" w:hAnsi="Cambria"/>
        </w:rPr>
        <w:t>.</w:t>
      </w:r>
    </w:p>
    <w:p w14:paraId="7397A807" w14:textId="77777777" w:rsidR="00361427" w:rsidRPr="007D025F" w:rsidRDefault="00361427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0" w:hanging="2"/>
        <w:jc w:val="both"/>
        <w:rPr>
          <w:rFonts w:ascii="Cambria" w:hAnsi="Cambria"/>
          <w:color w:val="000000"/>
        </w:rPr>
      </w:pPr>
    </w:p>
    <w:p w14:paraId="1C161892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Capaian</w:t>
      </w:r>
      <w:proofErr w:type="spellEnd"/>
      <w:r w:rsidRPr="007D025F">
        <w:rPr>
          <w:rFonts w:ascii="Cambria" w:hAnsi="Cambria"/>
          <w:b/>
        </w:rPr>
        <w:t xml:space="preserve"> </w:t>
      </w:r>
      <w:proofErr w:type="spellStart"/>
      <w:r w:rsidRPr="007D025F">
        <w:rPr>
          <w:rFonts w:ascii="Cambria" w:hAnsi="Cambria"/>
          <w:b/>
        </w:rPr>
        <w:t>Pembelajaran</w:t>
      </w:r>
      <w:proofErr w:type="spellEnd"/>
      <w:r w:rsidRPr="007D025F">
        <w:rPr>
          <w:rFonts w:ascii="Cambria" w:hAnsi="Cambria"/>
          <w:b/>
        </w:rPr>
        <w:tab/>
        <w:t>:</w:t>
      </w:r>
    </w:p>
    <w:p w14:paraId="16B94E9E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Lulusan</w:t>
      </w:r>
      <w:proofErr w:type="spellEnd"/>
      <w:r w:rsidRPr="007D025F">
        <w:rPr>
          <w:rFonts w:ascii="Cambria" w:hAnsi="Cambria"/>
          <w:b/>
        </w:rPr>
        <w:tab/>
      </w:r>
    </w:p>
    <w:p w14:paraId="5E09B201" w14:textId="77777777" w:rsidR="00361427" w:rsidRPr="007D025F" w:rsidRDefault="000A0970">
      <w:pPr>
        <w:numPr>
          <w:ilvl w:val="0"/>
          <w:numId w:val="1"/>
        </w:num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Sikap</w:t>
      </w:r>
      <w:proofErr w:type="spellEnd"/>
    </w:p>
    <w:p w14:paraId="34FEA974" w14:textId="77777777" w:rsidR="00361427" w:rsidRPr="007D025F" w:rsidRDefault="000A097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Cambria" w:hAnsi="Cambria"/>
          <w:color w:val="000000"/>
        </w:rPr>
      </w:pPr>
      <w:r w:rsidRPr="007D025F">
        <w:rPr>
          <w:rFonts w:ascii="Cambria" w:hAnsi="Cambria"/>
          <w:color w:val="000000"/>
        </w:rPr>
        <w:t xml:space="preserve">S1.  </w:t>
      </w:r>
      <w:proofErr w:type="spellStart"/>
      <w:r w:rsidRPr="007D025F">
        <w:rPr>
          <w:rFonts w:ascii="Cambria" w:hAnsi="Cambria"/>
          <w:color w:val="000000"/>
        </w:rPr>
        <w:t>Bertaqwa</w:t>
      </w:r>
      <w:proofErr w:type="spellEnd"/>
      <w:r w:rsidRPr="007D025F">
        <w:rPr>
          <w:rFonts w:ascii="Cambria" w:hAnsi="Cambria"/>
          <w:color w:val="000000"/>
        </w:rPr>
        <w:t xml:space="preserve"> pada </w:t>
      </w:r>
      <w:proofErr w:type="spellStart"/>
      <w:r w:rsidRPr="007D025F">
        <w:rPr>
          <w:rFonts w:ascii="Cambria" w:hAnsi="Cambria"/>
          <w:color w:val="000000"/>
        </w:rPr>
        <w:t>Tuhan</w:t>
      </w:r>
      <w:proofErr w:type="spellEnd"/>
      <w:r w:rsidRPr="007D025F">
        <w:rPr>
          <w:rFonts w:ascii="Cambria" w:hAnsi="Cambria"/>
          <w:color w:val="000000"/>
        </w:rPr>
        <w:t xml:space="preserve"> YME dan </w:t>
      </w:r>
      <w:proofErr w:type="spellStart"/>
      <w:r w:rsidRPr="007D025F">
        <w:rPr>
          <w:rFonts w:ascii="Cambria" w:hAnsi="Cambria"/>
          <w:color w:val="000000"/>
        </w:rPr>
        <w:t>mampu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berperilaku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religius</w:t>
      </w:r>
      <w:proofErr w:type="spellEnd"/>
      <w:r w:rsidRPr="007D025F">
        <w:rPr>
          <w:rFonts w:ascii="Cambria" w:hAnsi="Cambria"/>
          <w:color w:val="000000"/>
        </w:rPr>
        <w:t xml:space="preserve"> dan </w:t>
      </w:r>
      <w:proofErr w:type="spellStart"/>
      <w:r w:rsidRPr="007D025F">
        <w:rPr>
          <w:rFonts w:ascii="Cambria" w:hAnsi="Cambria"/>
          <w:color w:val="000000"/>
        </w:rPr>
        <w:t>berkarakter</w:t>
      </w:r>
      <w:proofErr w:type="spellEnd"/>
    </w:p>
    <w:p w14:paraId="28B79FDC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lastRenderedPageBreak/>
        <w:t xml:space="preserve">S3. </w:t>
      </w:r>
      <w:proofErr w:type="spellStart"/>
      <w:r w:rsidRPr="007D025F">
        <w:rPr>
          <w:rFonts w:ascii="Cambria" w:hAnsi="Cambria"/>
        </w:rPr>
        <w:t>Berkontribusi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dalam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peningkatan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mutu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kehidupan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bermasyarakat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berbangsa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bernegara</w:t>
      </w:r>
      <w:proofErr w:type="spellEnd"/>
      <w:r w:rsidRPr="007D025F">
        <w:rPr>
          <w:rFonts w:ascii="Cambria" w:hAnsi="Cambria"/>
        </w:rPr>
        <w:t xml:space="preserve">, dan </w:t>
      </w:r>
      <w:proofErr w:type="spellStart"/>
      <w:r w:rsidRPr="007D025F">
        <w:rPr>
          <w:rFonts w:ascii="Cambria" w:hAnsi="Cambria"/>
        </w:rPr>
        <w:t>kemajuan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peradaban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berdasarkan</w:t>
      </w:r>
      <w:proofErr w:type="spellEnd"/>
      <w:r w:rsidRPr="007D025F">
        <w:rPr>
          <w:rFonts w:ascii="Cambria" w:hAnsi="Cambria"/>
        </w:rPr>
        <w:t xml:space="preserve"> Pancasila</w:t>
      </w:r>
    </w:p>
    <w:p w14:paraId="277C70CC" w14:textId="77777777" w:rsidR="00361427" w:rsidRPr="007D025F" w:rsidRDefault="000A0970">
      <w:pPr>
        <w:numPr>
          <w:ilvl w:val="0"/>
          <w:numId w:val="1"/>
        </w:num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Pengetahuan</w:t>
      </w:r>
      <w:proofErr w:type="spellEnd"/>
    </w:p>
    <w:p w14:paraId="6C000C96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P1. Mampu </w:t>
      </w:r>
      <w:proofErr w:type="spellStart"/>
      <w:r w:rsidRPr="007D025F">
        <w:rPr>
          <w:rFonts w:ascii="Cambria" w:hAnsi="Cambria"/>
        </w:rPr>
        <w:t>mengaplikasikan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konsep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filsafat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pendidikan</w:t>
      </w:r>
      <w:proofErr w:type="spellEnd"/>
      <w:r w:rsidRPr="007D025F">
        <w:rPr>
          <w:rFonts w:ascii="Cambria" w:hAnsi="Cambria"/>
        </w:rPr>
        <w:t xml:space="preserve"> yang </w:t>
      </w:r>
      <w:proofErr w:type="spellStart"/>
      <w:r w:rsidRPr="007D025F">
        <w:rPr>
          <w:rFonts w:ascii="Cambria" w:hAnsi="Cambria"/>
        </w:rPr>
        <w:t>berbasis</w:t>
      </w:r>
      <w:proofErr w:type="spellEnd"/>
      <w:r w:rsidRPr="007D025F">
        <w:rPr>
          <w:rFonts w:ascii="Cambria" w:hAnsi="Cambria"/>
        </w:rPr>
        <w:t xml:space="preserve"> pada kultur Indonesia </w:t>
      </w:r>
      <w:proofErr w:type="spellStart"/>
      <w:r w:rsidRPr="007D025F">
        <w:rPr>
          <w:rFonts w:ascii="Cambria" w:hAnsi="Cambria"/>
        </w:rPr>
        <w:t>sehingga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menghasilkan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karya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kreatif</w:t>
      </w:r>
      <w:proofErr w:type="spellEnd"/>
      <w:r w:rsidRPr="007D025F">
        <w:rPr>
          <w:rFonts w:ascii="Cambria" w:hAnsi="Cambria"/>
        </w:rPr>
        <w:t xml:space="preserve">, original, dan </w:t>
      </w:r>
      <w:proofErr w:type="spellStart"/>
      <w:r w:rsidRPr="007D025F">
        <w:rPr>
          <w:rFonts w:ascii="Cambria" w:hAnsi="Cambria"/>
        </w:rPr>
        <w:t>kewirausahaan</w:t>
      </w:r>
      <w:proofErr w:type="spellEnd"/>
      <w:r w:rsidRPr="007D025F">
        <w:rPr>
          <w:rFonts w:ascii="Cambria" w:hAnsi="Cambria"/>
        </w:rPr>
        <w:t>.</w:t>
      </w:r>
    </w:p>
    <w:p w14:paraId="58EFC576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P4. Mampu </w:t>
      </w:r>
      <w:proofErr w:type="spellStart"/>
      <w:r w:rsidRPr="007D025F">
        <w:rPr>
          <w:rFonts w:ascii="Cambria" w:hAnsi="Cambria"/>
        </w:rPr>
        <w:t>mengaplikasikan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statistik</w:t>
      </w:r>
      <w:proofErr w:type="spellEnd"/>
      <w:r w:rsidRPr="007D025F">
        <w:rPr>
          <w:rFonts w:ascii="Cambria" w:hAnsi="Cambria"/>
        </w:rPr>
        <w:t xml:space="preserve"> dan </w:t>
      </w:r>
      <w:proofErr w:type="spellStart"/>
      <w:r w:rsidRPr="007D025F">
        <w:rPr>
          <w:rFonts w:ascii="Cambria" w:hAnsi="Cambria"/>
        </w:rPr>
        <w:t>penilaian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pendidikan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untuk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pengembangan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instrumen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pendidikan</w:t>
      </w:r>
      <w:proofErr w:type="spellEnd"/>
      <w:r w:rsidRPr="007D025F">
        <w:rPr>
          <w:rFonts w:ascii="Cambria" w:hAnsi="Cambria"/>
        </w:rPr>
        <w:t>.</w:t>
      </w:r>
    </w:p>
    <w:p w14:paraId="01771A29" w14:textId="77777777" w:rsidR="00361427" w:rsidRPr="007D025F" w:rsidRDefault="000A0970">
      <w:pPr>
        <w:numPr>
          <w:ilvl w:val="0"/>
          <w:numId w:val="1"/>
        </w:num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Keterampilan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Khusus</w:t>
      </w:r>
      <w:proofErr w:type="spellEnd"/>
    </w:p>
    <w:p w14:paraId="513345A6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KK1. </w:t>
      </w:r>
      <w:proofErr w:type="spellStart"/>
      <w:r w:rsidRPr="007D025F">
        <w:rPr>
          <w:rFonts w:ascii="Cambria" w:hAnsi="Cambria"/>
        </w:rPr>
        <w:t>Mengembangkan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metodologi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untuk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keperluan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khusus</w:t>
      </w:r>
      <w:proofErr w:type="spellEnd"/>
      <w:r w:rsidRPr="007D025F">
        <w:rPr>
          <w:rFonts w:ascii="Cambria" w:hAnsi="Cambria"/>
        </w:rPr>
        <w:t>.</w:t>
      </w:r>
    </w:p>
    <w:p w14:paraId="3703D855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KK3. </w:t>
      </w:r>
      <w:proofErr w:type="spellStart"/>
      <w:r w:rsidRPr="007D025F">
        <w:rPr>
          <w:rFonts w:ascii="Cambria" w:hAnsi="Cambria"/>
        </w:rPr>
        <w:t>Mengembangkan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instrumen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penilaian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, dan </w:t>
      </w:r>
      <w:proofErr w:type="spellStart"/>
      <w:r w:rsidRPr="007D025F">
        <w:rPr>
          <w:rFonts w:ascii="Cambria" w:hAnsi="Cambria"/>
        </w:rPr>
        <w:t>evaluasi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untuk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keperluan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khusus</w:t>
      </w:r>
      <w:proofErr w:type="spellEnd"/>
      <w:r w:rsidRPr="007D025F">
        <w:rPr>
          <w:rFonts w:ascii="Cambria" w:hAnsi="Cambria"/>
        </w:rPr>
        <w:t>.</w:t>
      </w:r>
    </w:p>
    <w:p w14:paraId="298F10D1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KK5. </w:t>
      </w:r>
      <w:proofErr w:type="spellStart"/>
      <w:r w:rsidRPr="007D025F">
        <w:rPr>
          <w:rFonts w:ascii="Cambria" w:hAnsi="Cambria"/>
        </w:rPr>
        <w:t>Melakukan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penilaian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, dan </w:t>
      </w:r>
      <w:proofErr w:type="spellStart"/>
      <w:r w:rsidRPr="007D025F">
        <w:rPr>
          <w:rFonts w:ascii="Cambria" w:hAnsi="Cambria"/>
        </w:rPr>
        <w:t>evaluasi</w:t>
      </w:r>
      <w:proofErr w:type="spellEnd"/>
      <w:r w:rsidRPr="007D025F">
        <w:rPr>
          <w:rFonts w:ascii="Cambria" w:hAnsi="Cambria"/>
        </w:rPr>
        <w:t xml:space="preserve"> Pendidikan.</w:t>
      </w:r>
    </w:p>
    <w:p w14:paraId="7084F6E4" w14:textId="77777777" w:rsidR="00361427" w:rsidRPr="007D025F" w:rsidRDefault="000A0970">
      <w:pPr>
        <w:numPr>
          <w:ilvl w:val="0"/>
          <w:numId w:val="1"/>
        </w:num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Keterampilan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Umum</w:t>
      </w:r>
      <w:proofErr w:type="spellEnd"/>
    </w:p>
    <w:p w14:paraId="38008848" w14:textId="77777777" w:rsidR="00361427" w:rsidRPr="007D025F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KU4.Mampu </w:t>
      </w:r>
      <w:proofErr w:type="spellStart"/>
      <w:r w:rsidRPr="007D025F">
        <w:rPr>
          <w:rFonts w:ascii="Cambria" w:hAnsi="Cambria"/>
        </w:rPr>
        <w:t>mengembangkan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peta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jalan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dengan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pendekatan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interdisiplin</w:t>
      </w:r>
      <w:proofErr w:type="spellEnd"/>
      <w:r w:rsidRPr="007D025F">
        <w:rPr>
          <w:rFonts w:ascii="Cambria" w:hAnsi="Cambria"/>
        </w:rPr>
        <w:t xml:space="preserve">, </w:t>
      </w:r>
      <w:proofErr w:type="spellStart"/>
      <w:r w:rsidRPr="007D025F">
        <w:rPr>
          <w:rFonts w:ascii="Cambria" w:hAnsi="Cambria"/>
        </w:rPr>
        <w:t>multidisiplin</w:t>
      </w:r>
      <w:proofErr w:type="spellEnd"/>
      <w:r w:rsidRPr="007D025F">
        <w:rPr>
          <w:rFonts w:ascii="Cambria" w:hAnsi="Cambria"/>
        </w:rPr>
        <w:t xml:space="preserve">, dan </w:t>
      </w:r>
      <w:proofErr w:type="spellStart"/>
      <w:proofErr w:type="gramStart"/>
      <w:r w:rsidRPr="007D025F">
        <w:rPr>
          <w:rFonts w:ascii="Cambria" w:hAnsi="Cambria"/>
        </w:rPr>
        <w:t>transdisiplin</w:t>
      </w:r>
      <w:proofErr w:type="spellEnd"/>
      <w:r w:rsidRPr="007D025F">
        <w:rPr>
          <w:rFonts w:ascii="Cambria" w:hAnsi="Cambria"/>
        </w:rPr>
        <w:t xml:space="preserve">,  </w:t>
      </w:r>
      <w:proofErr w:type="spellStart"/>
      <w:r w:rsidRPr="007D025F">
        <w:rPr>
          <w:rFonts w:ascii="Cambria" w:hAnsi="Cambria"/>
        </w:rPr>
        <w:t>berdasarkan</w:t>
      </w:r>
      <w:proofErr w:type="spellEnd"/>
      <w:proofErr w:type="gram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kajian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tentang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sasaran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pokok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penelitian</w:t>
      </w:r>
      <w:proofErr w:type="spellEnd"/>
      <w:r w:rsidRPr="007D025F">
        <w:rPr>
          <w:rFonts w:ascii="Cambria" w:hAnsi="Cambria"/>
        </w:rPr>
        <w:t xml:space="preserve"> dan </w:t>
      </w:r>
      <w:proofErr w:type="spellStart"/>
      <w:r w:rsidRPr="007D025F">
        <w:rPr>
          <w:rFonts w:ascii="Cambria" w:hAnsi="Cambria"/>
        </w:rPr>
        <w:t>konstelasinya</w:t>
      </w:r>
      <w:proofErr w:type="spellEnd"/>
      <w:r w:rsidRPr="007D025F">
        <w:rPr>
          <w:rFonts w:ascii="Cambria" w:hAnsi="Cambria"/>
        </w:rPr>
        <w:t xml:space="preserve"> pada </w:t>
      </w:r>
      <w:proofErr w:type="spellStart"/>
      <w:r w:rsidRPr="007D025F">
        <w:rPr>
          <w:rFonts w:ascii="Cambria" w:hAnsi="Cambria"/>
        </w:rPr>
        <w:t>sasaran</w:t>
      </w:r>
      <w:proofErr w:type="spellEnd"/>
      <w:r w:rsidRPr="007D025F">
        <w:rPr>
          <w:rFonts w:ascii="Cambria" w:hAnsi="Cambria"/>
        </w:rPr>
        <w:t xml:space="preserve"> yang </w:t>
      </w:r>
      <w:proofErr w:type="spellStart"/>
      <w:r w:rsidRPr="007D025F">
        <w:rPr>
          <w:rFonts w:ascii="Cambria" w:hAnsi="Cambria"/>
        </w:rPr>
        <w:t>lebih</w:t>
      </w:r>
      <w:proofErr w:type="spellEnd"/>
      <w:r w:rsidRPr="007D025F">
        <w:rPr>
          <w:rFonts w:ascii="Cambria" w:hAnsi="Cambria"/>
        </w:rPr>
        <w:t xml:space="preserve"> </w:t>
      </w:r>
      <w:proofErr w:type="spellStart"/>
      <w:r w:rsidRPr="007D025F">
        <w:rPr>
          <w:rFonts w:ascii="Cambria" w:hAnsi="Cambria"/>
        </w:rPr>
        <w:t>luas</w:t>
      </w:r>
      <w:proofErr w:type="spellEnd"/>
      <w:r w:rsidRPr="007D025F">
        <w:rPr>
          <w:rFonts w:ascii="Cambria" w:hAnsi="Cambria"/>
        </w:rPr>
        <w:t>.</w:t>
      </w:r>
    </w:p>
    <w:p w14:paraId="07790AF3" w14:textId="77777777" w:rsidR="00361427" w:rsidRPr="007D025F" w:rsidRDefault="00361427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  <w:rPr>
          <w:rFonts w:ascii="Cambria" w:hAnsi="Cambria"/>
        </w:rPr>
      </w:pPr>
    </w:p>
    <w:p w14:paraId="49A5C91E" w14:textId="77777777" w:rsidR="00361427" w:rsidRDefault="000A0970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</w:pPr>
      <w:proofErr w:type="spellStart"/>
      <w:r w:rsidRPr="007D025F">
        <w:rPr>
          <w:rFonts w:ascii="Cambria" w:hAnsi="Cambria"/>
          <w:b/>
        </w:rPr>
        <w:t>Capaian</w:t>
      </w:r>
      <w:proofErr w:type="spellEnd"/>
      <w:r w:rsidRPr="007D025F">
        <w:rPr>
          <w:rFonts w:ascii="Cambria" w:hAnsi="Cambria"/>
          <w:b/>
        </w:rPr>
        <w:t xml:space="preserve"> </w:t>
      </w:r>
      <w:proofErr w:type="spellStart"/>
      <w:r w:rsidRPr="007D025F">
        <w:rPr>
          <w:rFonts w:ascii="Cambria" w:hAnsi="Cambria"/>
          <w:b/>
        </w:rPr>
        <w:t>Pembelajaran</w:t>
      </w:r>
      <w:proofErr w:type="spellEnd"/>
      <w:r w:rsidRPr="007D025F">
        <w:rPr>
          <w:rFonts w:ascii="Cambria" w:hAnsi="Cambria"/>
          <w:b/>
        </w:rPr>
        <w:t xml:space="preserve"> Mata </w:t>
      </w:r>
      <w:proofErr w:type="spellStart"/>
      <w:r w:rsidRPr="007D025F">
        <w:rPr>
          <w:rFonts w:ascii="Cambria" w:hAnsi="Cambria"/>
          <w:b/>
        </w:rPr>
        <w:t>Kuliah</w:t>
      </w:r>
      <w:proofErr w:type="spellEnd"/>
      <w:r w:rsidRPr="007D025F">
        <w:rPr>
          <w:rFonts w:ascii="Cambria" w:hAnsi="Cambria"/>
          <w:b/>
        </w:rPr>
        <w:t xml:space="preserve">: </w:t>
      </w:r>
    </w:p>
    <w:p w14:paraId="7821709E" w14:textId="77777777" w:rsidR="00361427" w:rsidRDefault="00361427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</w:pPr>
    </w:p>
    <w:tbl>
      <w:tblPr>
        <w:tblStyle w:val="a2"/>
        <w:tblW w:w="1240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9853"/>
      </w:tblGrid>
      <w:tr w:rsidR="00361427" w:rsidRPr="007D025F" w14:paraId="5149B5EA" w14:textId="77777777">
        <w:tc>
          <w:tcPr>
            <w:tcW w:w="992" w:type="dxa"/>
            <w:shd w:val="clear" w:color="auto" w:fill="D9D9D9"/>
          </w:tcPr>
          <w:p w14:paraId="35EA4CBE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CPL</w:t>
            </w:r>
          </w:p>
        </w:tc>
        <w:tc>
          <w:tcPr>
            <w:tcW w:w="1560" w:type="dxa"/>
            <w:shd w:val="clear" w:color="auto" w:fill="D9D9D9"/>
          </w:tcPr>
          <w:p w14:paraId="788EEBD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CPMK</w:t>
            </w:r>
          </w:p>
        </w:tc>
        <w:tc>
          <w:tcPr>
            <w:tcW w:w="9853" w:type="dxa"/>
            <w:shd w:val="clear" w:color="auto" w:fill="D9D9D9"/>
          </w:tcPr>
          <w:p w14:paraId="1DFB6B2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RUMUSAN CAPAIAN MATA KULIAH</w:t>
            </w:r>
          </w:p>
        </w:tc>
      </w:tr>
      <w:tr w:rsidR="00361427" w:rsidRPr="007D025F" w14:paraId="1AB09464" w14:textId="77777777">
        <w:tc>
          <w:tcPr>
            <w:tcW w:w="992" w:type="dxa"/>
          </w:tcPr>
          <w:p w14:paraId="13D4C58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S1</w:t>
            </w:r>
          </w:p>
        </w:tc>
        <w:tc>
          <w:tcPr>
            <w:tcW w:w="1560" w:type="dxa"/>
          </w:tcPr>
          <w:p w14:paraId="64AB6925" w14:textId="77777777" w:rsidR="00361427" w:rsidRPr="007D025F" w:rsidRDefault="000A0970" w:rsidP="007D025F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Chars="-801" w:left="-192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</w:t>
            </w:r>
          </w:p>
        </w:tc>
        <w:tc>
          <w:tcPr>
            <w:tcW w:w="9853" w:type="dxa"/>
          </w:tcPr>
          <w:p w14:paraId="1EED8FC1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Menunjukkan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sikap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religius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berkarakter</w:t>
            </w:r>
            <w:proofErr w:type="spellEnd"/>
          </w:p>
        </w:tc>
      </w:tr>
      <w:tr w:rsidR="00361427" w:rsidRPr="007D025F" w14:paraId="5AEB04D5" w14:textId="77777777">
        <w:tc>
          <w:tcPr>
            <w:tcW w:w="992" w:type="dxa"/>
          </w:tcPr>
          <w:p w14:paraId="0339796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S3</w:t>
            </w:r>
          </w:p>
        </w:tc>
        <w:tc>
          <w:tcPr>
            <w:tcW w:w="1560" w:type="dxa"/>
          </w:tcPr>
          <w:p w14:paraId="4EF40DCF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CPMK2</w:t>
            </w:r>
          </w:p>
        </w:tc>
        <w:tc>
          <w:tcPr>
            <w:tcW w:w="9853" w:type="dxa"/>
          </w:tcPr>
          <w:p w14:paraId="03C2956C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Menunjukkan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sikap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untuk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atau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berbagai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</w:tr>
      <w:tr w:rsidR="00361427" w:rsidRPr="007D025F" w14:paraId="2DDD2ED3" w14:textId="77777777">
        <w:tc>
          <w:tcPr>
            <w:tcW w:w="992" w:type="dxa"/>
          </w:tcPr>
          <w:p w14:paraId="05254CDA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P1</w:t>
            </w:r>
          </w:p>
        </w:tc>
        <w:tc>
          <w:tcPr>
            <w:tcW w:w="1560" w:type="dxa"/>
          </w:tcPr>
          <w:p w14:paraId="03020923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CPMK3</w:t>
            </w:r>
          </w:p>
        </w:tc>
        <w:tc>
          <w:tcPr>
            <w:tcW w:w="9853" w:type="dxa"/>
          </w:tcPr>
          <w:p w14:paraId="00253133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berbagai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metode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</w:tr>
      <w:tr w:rsidR="00361427" w:rsidRPr="007D025F" w14:paraId="16B1C4D0" w14:textId="77777777">
        <w:tc>
          <w:tcPr>
            <w:tcW w:w="992" w:type="dxa"/>
          </w:tcPr>
          <w:p w14:paraId="195A0F18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P4</w:t>
            </w:r>
          </w:p>
        </w:tc>
        <w:tc>
          <w:tcPr>
            <w:tcW w:w="1560" w:type="dxa"/>
          </w:tcPr>
          <w:p w14:paraId="2F01C903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CPMK4</w:t>
            </w:r>
          </w:p>
        </w:tc>
        <w:tc>
          <w:tcPr>
            <w:tcW w:w="9853" w:type="dxa"/>
          </w:tcPr>
          <w:p w14:paraId="728941E4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Menerapkan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</w:tr>
      <w:tr w:rsidR="00361427" w:rsidRPr="007D025F" w14:paraId="56EFA85C" w14:textId="77777777">
        <w:trPr>
          <w:trHeight w:val="240"/>
        </w:trPr>
        <w:tc>
          <w:tcPr>
            <w:tcW w:w="992" w:type="dxa"/>
            <w:vMerge w:val="restart"/>
          </w:tcPr>
          <w:p w14:paraId="3CD81224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KK1</w:t>
            </w:r>
          </w:p>
        </w:tc>
        <w:tc>
          <w:tcPr>
            <w:tcW w:w="1560" w:type="dxa"/>
          </w:tcPr>
          <w:p w14:paraId="483CB9DB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CPMK5</w:t>
            </w:r>
          </w:p>
        </w:tc>
        <w:tc>
          <w:tcPr>
            <w:tcW w:w="9853" w:type="dxa"/>
          </w:tcPr>
          <w:p w14:paraId="5CB2EB09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pendidikan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kasus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tunggal</w:t>
            </w:r>
            <w:proofErr w:type="spellEnd"/>
          </w:p>
        </w:tc>
      </w:tr>
      <w:tr w:rsidR="00361427" w:rsidRPr="007D025F" w14:paraId="1FCDB83A" w14:textId="77777777">
        <w:trPr>
          <w:trHeight w:val="240"/>
        </w:trPr>
        <w:tc>
          <w:tcPr>
            <w:tcW w:w="992" w:type="dxa"/>
            <w:vMerge/>
          </w:tcPr>
          <w:p w14:paraId="431AC76F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1CA6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CPMK6</w:t>
            </w:r>
          </w:p>
        </w:tc>
        <w:tc>
          <w:tcPr>
            <w:tcW w:w="9853" w:type="dxa"/>
          </w:tcPr>
          <w:p w14:paraId="439E025E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</w:tr>
      <w:tr w:rsidR="00361427" w:rsidRPr="007D025F" w14:paraId="3820B95C" w14:textId="77777777">
        <w:trPr>
          <w:trHeight w:val="240"/>
        </w:trPr>
        <w:tc>
          <w:tcPr>
            <w:tcW w:w="992" w:type="dxa"/>
            <w:vMerge/>
          </w:tcPr>
          <w:p w14:paraId="32214803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D464BF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CPMK7</w:t>
            </w:r>
          </w:p>
        </w:tc>
        <w:tc>
          <w:tcPr>
            <w:tcW w:w="9853" w:type="dxa"/>
          </w:tcPr>
          <w:p w14:paraId="0C29BC1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history and narrative study of lives</w:t>
            </w:r>
          </w:p>
        </w:tc>
      </w:tr>
      <w:tr w:rsidR="00361427" w:rsidRPr="007D025F" w14:paraId="46B7B220" w14:textId="77777777">
        <w:tc>
          <w:tcPr>
            <w:tcW w:w="992" w:type="dxa"/>
          </w:tcPr>
          <w:p w14:paraId="5A73C873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KK3</w:t>
            </w:r>
          </w:p>
        </w:tc>
        <w:tc>
          <w:tcPr>
            <w:tcW w:w="1560" w:type="dxa"/>
          </w:tcPr>
          <w:p w14:paraId="26DDCF4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CPMK8</w:t>
            </w:r>
          </w:p>
        </w:tc>
        <w:tc>
          <w:tcPr>
            <w:tcW w:w="9853" w:type="dxa"/>
          </w:tcPr>
          <w:p w14:paraId="2666898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sampling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</w:tr>
      <w:tr w:rsidR="00361427" w:rsidRPr="007D025F" w14:paraId="03C21122" w14:textId="77777777">
        <w:trPr>
          <w:trHeight w:val="240"/>
        </w:trPr>
        <w:tc>
          <w:tcPr>
            <w:tcW w:w="992" w:type="dxa"/>
            <w:vMerge w:val="restart"/>
          </w:tcPr>
          <w:p w14:paraId="10394F8B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KK3</w:t>
            </w:r>
          </w:p>
        </w:tc>
        <w:tc>
          <w:tcPr>
            <w:tcW w:w="1560" w:type="dxa"/>
          </w:tcPr>
          <w:p w14:paraId="01AD39C7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CPMK9</w:t>
            </w:r>
          </w:p>
        </w:tc>
        <w:tc>
          <w:tcPr>
            <w:tcW w:w="9853" w:type="dxa"/>
          </w:tcPr>
          <w:p w14:paraId="6D8E363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sampling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</w:tr>
      <w:tr w:rsidR="00361427" w:rsidRPr="007D025F" w14:paraId="683D466A" w14:textId="77777777">
        <w:trPr>
          <w:trHeight w:val="240"/>
        </w:trPr>
        <w:tc>
          <w:tcPr>
            <w:tcW w:w="992" w:type="dxa"/>
            <w:vMerge/>
          </w:tcPr>
          <w:p w14:paraId="4717FE39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80A55F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CPMK10</w:t>
            </w:r>
          </w:p>
        </w:tc>
        <w:tc>
          <w:tcPr>
            <w:tcW w:w="9853" w:type="dxa"/>
          </w:tcPr>
          <w:p w14:paraId="28553775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</w:tr>
      <w:tr w:rsidR="00361427" w:rsidRPr="007D025F" w14:paraId="15BA7CA2" w14:textId="77777777">
        <w:trPr>
          <w:trHeight w:val="240"/>
        </w:trPr>
        <w:tc>
          <w:tcPr>
            <w:tcW w:w="992" w:type="dxa"/>
            <w:vMerge/>
          </w:tcPr>
          <w:p w14:paraId="11C33238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6A3C6E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CPMK11</w:t>
            </w:r>
          </w:p>
        </w:tc>
        <w:tc>
          <w:tcPr>
            <w:tcW w:w="9853" w:type="dxa"/>
          </w:tcPr>
          <w:p w14:paraId="6E9CF045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</w:tr>
      <w:tr w:rsidR="00361427" w:rsidRPr="007D025F" w14:paraId="433E5AD6" w14:textId="77777777">
        <w:trPr>
          <w:trHeight w:val="240"/>
        </w:trPr>
        <w:tc>
          <w:tcPr>
            <w:tcW w:w="992" w:type="dxa"/>
            <w:vMerge/>
          </w:tcPr>
          <w:p w14:paraId="2E4C062E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595D67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CPMK12</w:t>
            </w:r>
          </w:p>
        </w:tc>
        <w:tc>
          <w:tcPr>
            <w:tcW w:w="9853" w:type="dxa"/>
          </w:tcPr>
          <w:p w14:paraId="5050B50C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</w:tr>
      <w:tr w:rsidR="00361427" w:rsidRPr="007D025F" w14:paraId="24014474" w14:textId="77777777">
        <w:trPr>
          <w:trHeight w:val="240"/>
        </w:trPr>
        <w:tc>
          <w:tcPr>
            <w:tcW w:w="992" w:type="dxa"/>
            <w:vMerge/>
          </w:tcPr>
          <w:p w14:paraId="4A2F968A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AEFAF6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CPMK13</w:t>
            </w:r>
          </w:p>
        </w:tc>
        <w:tc>
          <w:tcPr>
            <w:tcW w:w="9853" w:type="dxa"/>
          </w:tcPr>
          <w:p w14:paraId="39DE6624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</w:tr>
      <w:tr w:rsidR="00361427" w:rsidRPr="007D025F" w14:paraId="393796DC" w14:textId="77777777">
        <w:trPr>
          <w:trHeight w:val="240"/>
        </w:trPr>
        <w:tc>
          <w:tcPr>
            <w:tcW w:w="992" w:type="dxa"/>
            <w:vMerge/>
          </w:tcPr>
          <w:p w14:paraId="5FABD3A8" w14:textId="77777777" w:rsidR="00361427" w:rsidRPr="007D025F" w:rsidRDefault="00361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DE3B2BD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CPMK14</w:t>
            </w:r>
          </w:p>
        </w:tc>
        <w:tc>
          <w:tcPr>
            <w:tcW w:w="9853" w:type="dxa"/>
          </w:tcPr>
          <w:p w14:paraId="034CED48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dan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campuran</w:t>
            </w:r>
            <w:proofErr w:type="spellEnd"/>
          </w:p>
        </w:tc>
      </w:tr>
      <w:tr w:rsidR="00361427" w:rsidRPr="007D025F" w14:paraId="5BE4F97F" w14:textId="77777777">
        <w:tc>
          <w:tcPr>
            <w:tcW w:w="992" w:type="dxa"/>
          </w:tcPr>
          <w:p w14:paraId="24A33624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KK5</w:t>
            </w:r>
          </w:p>
        </w:tc>
        <w:tc>
          <w:tcPr>
            <w:tcW w:w="1560" w:type="dxa"/>
          </w:tcPr>
          <w:p w14:paraId="2460C0BF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CPMK15</w:t>
            </w:r>
          </w:p>
        </w:tc>
        <w:tc>
          <w:tcPr>
            <w:tcW w:w="9853" w:type="dxa"/>
          </w:tcPr>
          <w:p w14:paraId="2ECF25AC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Menerapkan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sampling,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</w:tr>
      <w:tr w:rsidR="00361427" w:rsidRPr="007D025F" w14:paraId="306730FE" w14:textId="77777777">
        <w:tc>
          <w:tcPr>
            <w:tcW w:w="992" w:type="dxa"/>
          </w:tcPr>
          <w:p w14:paraId="7A4457F2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KU4</w:t>
            </w:r>
          </w:p>
        </w:tc>
        <w:tc>
          <w:tcPr>
            <w:tcW w:w="1560" w:type="dxa"/>
          </w:tcPr>
          <w:p w14:paraId="2AEEE4D0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CPMK16</w:t>
            </w:r>
          </w:p>
        </w:tc>
        <w:tc>
          <w:tcPr>
            <w:tcW w:w="9853" w:type="dxa"/>
          </w:tcPr>
          <w:p w14:paraId="29CCC9D1" w14:textId="77777777" w:rsidR="00361427" w:rsidRPr="007D025F" w:rsidRDefault="000A0970">
            <w:pPr>
              <w:tabs>
                <w:tab w:val="left" w:pos="360"/>
                <w:tab w:val="left" w:pos="709"/>
                <w:tab w:val="left" w:pos="3600"/>
              </w:tabs>
              <w:spacing w:before="60" w:line="264" w:lineRule="auto"/>
              <w:ind w:left="0" w:hanging="2"/>
              <w:jc w:val="both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Menyusun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dari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didapat</w:t>
            </w:r>
            <w:proofErr w:type="spellEnd"/>
          </w:p>
        </w:tc>
      </w:tr>
    </w:tbl>
    <w:p w14:paraId="01CF407E" w14:textId="77777777" w:rsidR="00361427" w:rsidRDefault="00361427">
      <w:pPr>
        <w:tabs>
          <w:tab w:val="left" w:pos="360"/>
          <w:tab w:val="left" w:pos="709"/>
          <w:tab w:val="left" w:pos="3600"/>
        </w:tabs>
        <w:spacing w:before="60" w:line="264" w:lineRule="auto"/>
        <w:ind w:left="0" w:hanging="2"/>
        <w:jc w:val="both"/>
      </w:pPr>
    </w:p>
    <w:p w14:paraId="06E9C871" w14:textId="77777777" w:rsidR="00361427" w:rsidRDefault="00361427">
      <w:pPr>
        <w:ind w:left="0" w:hanging="2"/>
        <w:jc w:val="both"/>
      </w:pPr>
    </w:p>
    <w:p w14:paraId="51BB400A" w14:textId="77777777" w:rsidR="00361427" w:rsidRDefault="00361427">
      <w:pPr>
        <w:ind w:left="0" w:hanging="2"/>
        <w:jc w:val="both"/>
      </w:pPr>
    </w:p>
    <w:p w14:paraId="179497D1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Kegiatan</w:t>
      </w:r>
      <w:proofErr w:type="spellEnd"/>
      <w:r w:rsidRPr="007D025F">
        <w:rPr>
          <w:rFonts w:ascii="Cambria" w:hAnsi="Cambria"/>
          <w:b/>
        </w:rPr>
        <w:t xml:space="preserve"> </w:t>
      </w:r>
      <w:proofErr w:type="spellStart"/>
      <w:r w:rsidRPr="007D025F">
        <w:rPr>
          <w:rFonts w:ascii="Cambria" w:hAnsi="Cambria"/>
          <w:b/>
        </w:rPr>
        <w:t>Perkuliahan</w:t>
      </w:r>
      <w:proofErr w:type="spellEnd"/>
      <w:r w:rsidRPr="007D025F">
        <w:rPr>
          <w:rFonts w:ascii="Cambria" w:hAnsi="Cambria"/>
          <w:b/>
        </w:rPr>
        <w:t>:</w:t>
      </w:r>
    </w:p>
    <w:p w14:paraId="3A90EF76" w14:textId="77777777" w:rsidR="00361427" w:rsidRDefault="00361427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</w:pPr>
    </w:p>
    <w:tbl>
      <w:tblPr>
        <w:tblStyle w:val="a3"/>
        <w:tblW w:w="13376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2126"/>
        <w:gridCol w:w="1560"/>
        <w:gridCol w:w="1701"/>
        <w:gridCol w:w="1417"/>
        <w:gridCol w:w="1418"/>
        <w:gridCol w:w="1134"/>
        <w:gridCol w:w="992"/>
        <w:gridCol w:w="992"/>
        <w:gridCol w:w="1134"/>
      </w:tblGrid>
      <w:tr w:rsidR="00361427" w:rsidRPr="007D025F" w14:paraId="635E1BE9" w14:textId="77777777">
        <w:trPr>
          <w:trHeight w:val="939"/>
        </w:trPr>
        <w:tc>
          <w:tcPr>
            <w:tcW w:w="902" w:type="dxa"/>
            <w:shd w:val="clear" w:color="auto" w:fill="D9D9D9"/>
          </w:tcPr>
          <w:p w14:paraId="653F671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Perte-muan</w:t>
            </w:r>
            <w:proofErr w:type="spellEnd"/>
          </w:p>
          <w:p w14:paraId="4C62ECC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Ke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D9D9D9"/>
          </w:tcPr>
          <w:p w14:paraId="0A220E5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Sub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Capaian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Pembelajaran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(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Subkomp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D9D9D9"/>
          </w:tcPr>
          <w:p w14:paraId="578E0CF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Materi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Pokok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7F93E08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Bentuk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/Model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Pembe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lajaran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671A815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Pengalaman</w:t>
            </w:r>
            <w:proofErr w:type="spellEnd"/>
          </w:p>
          <w:p w14:paraId="7EE1248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1E43FA4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Indikator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0E66E7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Teknik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13285C7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Bobot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14:paraId="0E70128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Waktu</w:t>
            </w:r>
          </w:p>
          <w:p w14:paraId="7C83A1F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(</w:t>
            </w: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menit</w:t>
            </w:r>
            <w:proofErr w:type="spellEnd"/>
            <w:r w:rsidRPr="007D025F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60E8F07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b/>
                <w:sz w:val="22"/>
                <w:szCs w:val="22"/>
              </w:rPr>
              <w:t>Referensi</w:t>
            </w:r>
            <w:proofErr w:type="spellEnd"/>
          </w:p>
        </w:tc>
      </w:tr>
      <w:tr w:rsidR="00361427" w:rsidRPr="007D025F" w14:paraId="393C9E77" w14:textId="77777777">
        <w:trPr>
          <w:trHeight w:val="482"/>
        </w:trPr>
        <w:tc>
          <w:tcPr>
            <w:tcW w:w="902" w:type="dxa"/>
            <w:shd w:val="clear" w:color="auto" w:fill="D9D9D9"/>
          </w:tcPr>
          <w:p w14:paraId="2C619E3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14:paraId="37FEDB3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14:paraId="472D0B9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14:paraId="2622CA0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D9D9D9"/>
          </w:tcPr>
          <w:p w14:paraId="1FACE8B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14:paraId="4767EE6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7932857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14:paraId="2236229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14:paraId="11D9829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14:paraId="6073101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b/>
                <w:sz w:val="22"/>
                <w:szCs w:val="22"/>
              </w:rPr>
              <w:t>10</w:t>
            </w:r>
          </w:p>
        </w:tc>
      </w:tr>
      <w:tr w:rsidR="00361427" w:rsidRPr="007D025F" w14:paraId="6664E699" w14:textId="77777777">
        <w:trPr>
          <w:trHeight w:val="1111"/>
        </w:trPr>
        <w:tc>
          <w:tcPr>
            <w:tcW w:w="902" w:type="dxa"/>
          </w:tcPr>
          <w:p w14:paraId="659814D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1664859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</w:t>
            </w:r>
          </w:p>
          <w:p w14:paraId="2966245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CPMK2</w:t>
            </w:r>
          </w:p>
          <w:p w14:paraId="4E8CC458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09553A4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Pendahuluan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lingkup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560" w:type="dxa"/>
          </w:tcPr>
          <w:p w14:paraId="25A9E5F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lingkup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701" w:type="dxa"/>
          </w:tcPr>
          <w:p w14:paraId="01E7768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/FGD;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27BB6F1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lingkup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418" w:type="dxa"/>
          </w:tcPr>
          <w:p w14:paraId="5CA2835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konsep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ruang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lingkup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1134" w:type="dxa"/>
          </w:tcPr>
          <w:p w14:paraId="6196000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528C727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1115D6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423A495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6</w:t>
            </w:r>
          </w:p>
          <w:p w14:paraId="511D26C3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3F70E59B" w14:textId="77777777">
        <w:trPr>
          <w:trHeight w:val="1053"/>
        </w:trPr>
        <w:tc>
          <w:tcPr>
            <w:tcW w:w="902" w:type="dxa"/>
          </w:tcPr>
          <w:p w14:paraId="47EF5AA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14:paraId="447618D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CPMK5</w:t>
            </w:r>
          </w:p>
          <w:p w14:paraId="01A44F05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177834E8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tentang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kasus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tunggal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single-case research)</w:t>
            </w:r>
          </w:p>
        </w:tc>
        <w:tc>
          <w:tcPr>
            <w:tcW w:w="1560" w:type="dxa"/>
          </w:tcPr>
          <w:p w14:paraId="799263B3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kasus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tunggal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(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single-case research)</w:t>
            </w:r>
          </w:p>
        </w:tc>
        <w:tc>
          <w:tcPr>
            <w:tcW w:w="1701" w:type="dxa"/>
          </w:tcPr>
          <w:p w14:paraId="0007B0F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421BE6C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kasus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tunggal</w:t>
            </w:r>
            <w:proofErr w:type="spellEnd"/>
          </w:p>
        </w:tc>
        <w:tc>
          <w:tcPr>
            <w:tcW w:w="1418" w:type="dxa"/>
          </w:tcPr>
          <w:p w14:paraId="4371BA0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tentang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kasus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tunggal</w:t>
            </w:r>
            <w:proofErr w:type="spellEnd"/>
          </w:p>
        </w:tc>
        <w:tc>
          <w:tcPr>
            <w:tcW w:w="1134" w:type="dxa"/>
          </w:tcPr>
          <w:p w14:paraId="7CFACCE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sda</w:t>
            </w:r>
            <w:proofErr w:type="spellEnd"/>
          </w:p>
        </w:tc>
        <w:tc>
          <w:tcPr>
            <w:tcW w:w="992" w:type="dxa"/>
          </w:tcPr>
          <w:p w14:paraId="3C93876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2BE00A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4E2B49F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7</w:t>
            </w:r>
          </w:p>
          <w:p w14:paraId="6DC1D0B7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24E2976E" w14:textId="77777777">
        <w:trPr>
          <w:trHeight w:val="916"/>
        </w:trPr>
        <w:tc>
          <w:tcPr>
            <w:tcW w:w="902" w:type="dxa"/>
          </w:tcPr>
          <w:p w14:paraId="69253F2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54F49ED2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CPMK3</w:t>
            </w:r>
          </w:p>
          <w:p w14:paraId="477DCE75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CPMK8</w:t>
            </w:r>
          </w:p>
          <w:p w14:paraId="4066351F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2C10BF34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60" w:type="dxa"/>
          </w:tcPr>
          <w:p w14:paraId="1983F8AC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76E79C9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E6F89A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0801818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134" w:type="dxa"/>
          </w:tcPr>
          <w:p w14:paraId="3CD1C23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sda</w:t>
            </w:r>
            <w:proofErr w:type="spellEnd"/>
          </w:p>
        </w:tc>
        <w:tc>
          <w:tcPr>
            <w:tcW w:w="992" w:type="dxa"/>
          </w:tcPr>
          <w:p w14:paraId="5613E8E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4DBDA7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1158BF3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8 (pp. 237 – 277),</w:t>
            </w:r>
          </w:p>
          <w:p w14:paraId="14ABFBA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BHC Ch 2</w:t>
            </w:r>
          </w:p>
        </w:tc>
      </w:tr>
      <w:tr w:rsidR="00361427" w:rsidRPr="007D025F" w14:paraId="1EBBBF61" w14:textId="77777777">
        <w:trPr>
          <w:trHeight w:val="683"/>
        </w:trPr>
        <w:tc>
          <w:tcPr>
            <w:tcW w:w="902" w:type="dxa"/>
          </w:tcPr>
          <w:p w14:paraId="23D8154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33B6099C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CPMK6</w:t>
            </w:r>
          </w:p>
          <w:p w14:paraId="699B68F5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0A165D31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60" w:type="dxa"/>
          </w:tcPr>
          <w:p w14:paraId="1701E0A4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3E13C42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1,  2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3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1757E39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21C28A7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134" w:type="dxa"/>
          </w:tcPr>
          <w:p w14:paraId="3F45FD8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serta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dibuatnya</w:t>
            </w:r>
            <w:proofErr w:type="spellEnd"/>
          </w:p>
        </w:tc>
        <w:tc>
          <w:tcPr>
            <w:tcW w:w="992" w:type="dxa"/>
          </w:tcPr>
          <w:p w14:paraId="7B1CBE4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18BD4CA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3132F4B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10 (pp. 303 – 316)</w:t>
            </w:r>
          </w:p>
          <w:p w14:paraId="0AE2097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BHC Ch 2</w:t>
            </w:r>
          </w:p>
          <w:p w14:paraId="1C91C192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2DF8055C" w14:textId="77777777">
        <w:trPr>
          <w:trHeight w:val="1544"/>
        </w:trPr>
        <w:tc>
          <w:tcPr>
            <w:tcW w:w="902" w:type="dxa"/>
          </w:tcPr>
          <w:p w14:paraId="23A9AEB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3F9FE74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CPMK7</w:t>
            </w:r>
          </w:p>
          <w:p w14:paraId="7478C8B0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58B7FAB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 xml:space="preserve">history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lastRenderedPageBreak/>
              <w:t>and narrative study of lives</w:t>
            </w:r>
          </w:p>
        </w:tc>
        <w:tc>
          <w:tcPr>
            <w:tcW w:w="1560" w:type="dxa"/>
          </w:tcPr>
          <w:p w14:paraId="251A95E7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history and narrative study of lives</w:t>
            </w:r>
          </w:p>
        </w:tc>
        <w:tc>
          <w:tcPr>
            <w:tcW w:w="1701" w:type="dxa"/>
          </w:tcPr>
          <w:p w14:paraId="07F57AB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1,  4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5, 6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6F71700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dan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 xml:space="preserve">issue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history and narrative study of lives</w:t>
            </w:r>
          </w:p>
        </w:tc>
        <w:tc>
          <w:tcPr>
            <w:tcW w:w="1418" w:type="dxa"/>
          </w:tcPr>
          <w:p w14:paraId="6DE2D90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 xml:space="preserve">history and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lastRenderedPageBreak/>
              <w:t>narrative study of lives</w:t>
            </w:r>
          </w:p>
        </w:tc>
        <w:tc>
          <w:tcPr>
            <w:tcW w:w="1134" w:type="dxa"/>
          </w:tcPr>
          <w:p w14:paraId="32AD261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sda</w:t>
            </w:r>
            <w:proofErr w:type="spellEnd"/>
          </w:p>
        </w:tc>
        <w:tc>
          <w:tcPr>
            <w:tcW w:w="992" w:type="dxa"/>
          </w:tcPr>
          <w:p w14:paraId="379AB83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598EAF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167BFF2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9</w:t>
            </w:r>
          </w:p>
        </w:tc>
      </w:tr>
      <w:tr w:rsidR="00361427" w:rsidRPr="007D025F" w14:paraId="6D84312B" w14:textId="77777777">
        <w:trPr>
          <w:trHeight w:val="1608"/>
        </w:trPr>
        <w:tc>
          <w:tcPr>
            <w:tcW w:w="902" w:type="dxa"/>
          </w:tcPr>
          <w:p w14:paraId="1EF268E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54AE13AB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CPMK7</w:t>
            </w:r>
          </w:p>
          <w:p w14:paraId="35356D19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5DA73A16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D025F">
              <w:rPr>
                <w:rFonts w:ascii="Cambria" w:hAnsi="Cambria"/>
                <w:i/>
                <w:sz w:val="22"/>
                <w:szCs w:val="22"/>
              </w:rPr>
              <w:t>history and narrative study of lives</w:t>
            </w:r>
          </w:p>
        </w:tc>
        <w:tc>
          <w:tcPr>
            <w:tcW w:w="1560" w:type="dxa"/>
          </w:tcPr>
          <w:p w14:paraId="736C4E4F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sampling</w:t>
            </w:r>
          </w:p>
        </w:tc>
        <w:tc>
          <w:tcPr>
            <w:tcW w:w="1701" w:type="dxa"/>
          </w:tcPr>
          <w:p w14:paraId="1D05114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6673BB7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418" w:type="dxa"/>
          </w:tcPr>
          <w:p w14:paraId="00EB775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134" w:type="dxa"/>
          </w:tcPr>
          <w:p w14:paraId="644DCD1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17C1198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5FD749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476E73D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11 (pp 319 – 330),</w:t>
            </w:r>
          </w:p>
          <w:p w14:paraId="735EAE4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BHC Ch 3</w:t>
            </w:r>
          </w:p>
          <w:p w14:paraId="1251F72D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737CE5D1" w14:textId="77777777">
        <w:trPr>
          <w:trHeight w:val="1608"/>
        </w:trPr>
        <w:tc>
          <w:tcPr>
            <w:tcW w:w="902" w:type="dxa"/>
          </w:tcPr>
          <w:p w14:paraId="035F24D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74148333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CPMK8</w:t>
            </w:r>
          </w:p>
          <w:p w14:paraId="51FA1F7B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CPMK9</w:t>
            </w:r>
          </w:p>
          <w:p w14:paraId="03969784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433F50A9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sampling</w:t>
            </w:r>
          </w:p>
        </w:tc>
        <w:tc>
          <w:tcPr>
            <w:tcW w:w="1560" w:type="dxa"/>
          </w:tcPr>
          <w:p w14:paraId="6F063597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sampling</w:t>
            </w:r>
          </w:p>
        </w:tc>
        <w:tc>
          <w:tcPr>
            <w:tcW w:w="1701" w:type="dxa"/>
          </w:tcPr>
          <w:p w14:paraId="5C42C5A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08A5BC2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418" w:type="dxa"/>
          </w:tcPr>
          <w:p w14:paraId="592F591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134" w:type="dxa"/>
          </w:tcPr>
          <w:p w14:paraId="0879A10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3D240D1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2B17335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3419D12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11 (pp 331 – 342),</w:t>
            </w:r>
          </w:p>
          <w:p w14:paraId="5D7A57C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BHC Ch 3</w:t>
            </w:r>
          </w:p>
          <w:p w14:paraId="3986627B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4C5F001D" w14:textId="77777777">
        <w:trPr>
          <w:trHeight w:val="668"/>
        </w:trPr>
        <w:tc>
          <w:tcPr>
            <w:tcW w:w="902" w:type="dxa"/>
          </w:tcPr>
          <w:p w14:paraId="19897AA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4A33896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UJIAN TENGAH SEMESTER</w:t>
            </w:r>
          </w:p>
        </w:tc>
        <w:tc>
          <w:tcPr>
            <w:tcW w:w="10348" w:type="dxa"/>
            <w:gridSpan w:val="8"/>
          </w:tcPr>
          <w:p w14:paraId="362BE0E2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5EAF6363" w14:textId="77777777">
        <w:trPr>
          <w:trHeight w:val="782"/>
        </w:trPr>
        <w:tc>
          <w:tcPr>
            <w:tcW w:w="902" w:type="dxa"/>
          </w:tcPr>
          <w:p w14:paraId="7394335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14:paraId="1782BCDE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CPMK8</w:t>
            </w:r>
          </w:p>
          <w:p w14:paraId="0D945AE8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CPMK9</w:t>
            </w:r>
          </w:p>
          <w:p w14:paraId="0F7029FC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5D0768C2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sampling</w:t>
            </w:r>
          </w:p>
        </w:tc>
        <w:tc>
          <w:tcPr>
            <w:tcW w:w="1560" w:type="dxa"/>
          </w:tcPr>
          <w:p w14:paraId="004ACDDF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sampling</w:t>
            </w:r>
          </w:p>
        </w:tc>
        <w:tc>
          <w:tcPr>
            <w:tcW w:w="1701" w:type="dxa"/>
          </w:tcPr>
          <w:p w14:paraId="50C88CF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38D5FA3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418" w:type="dxa"/>
          </w:tcPr>
          <w:p w14:paraId="03EBECB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 sampling</w:t>
            </w:r>
          </w:p>
        </w:tc>
        <w:tc>
          <w:tcPr>
            <w:tcW w:w="1134" w:type="dxa"/>
          </w:tcPr>
          <w:p w14:paraId="0CE4E3D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4404EA1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B958FC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03B8D4A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11 (pp 342– 360),</w:t>
            </w:r>
          </w:p>
          <w:p w14:paraId="64C3CA76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463AF3FF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1F77F68A" w14:textId="77777777">
        <w:trPr>
          <w:trHeight w:val="2248"/>
        </w:trPr>
        <w:tc>
          <w:tcPr>
            <w:tcW w:w="902" w:type="dxa"/>
          </w:tcPr>
          <w:p w14:paraId="0984C06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</w:tcPr>
          <w:p w14:paraId="44D71247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CPMK10</w:t>
            </w:r>
          </w:p>
          <w:p w14:paraId="09E5113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CPMK11</w:t>
            </w:r>
          </w:p>
          <w:p w14:paraId="33D292F9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305D1713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</w:t>
            </w:r>
          </w:p>
        </w:tc>
        <w:tc>
          <w:tcPr>
            <w:tcW w:w="1560" w:type="dxa"/>
          </w:tcPr>
          <w:p w14:paraId="7E4B0BB7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701" w:type="dxa"/>
          </w:tcPr>
          <w:p w14:paraId="200D673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1,  2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3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3D3C721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418" w:type="dxa"/>
          </w:tcPr>
          <w:p w14:paraId="52F15AB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134" w:type="dxa"/>
          </w:tcPr>
          <w:p w14:paraId="1031ABB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judul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dibuat</w:t>
            </w:r>
            <w:proofErr w:type="spellEnd"/>
          </w:p>
        </w:tc>
        <w:tc>
          <w:tcPr>
            <w:tcW w:w="992" w:type="dxa"/>
          </w:tcPr>
          <w:p w14:paraId="5C9677A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378530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0A14F5F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MDM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12</w:t>
            </w:r>
          </w:p>
          <w:p w14:paraId="612D3C8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(pp. 364 – 378)</w:t>
            </w:r>
          </w:p>
        </w:tc>
      </w:tr>
      <w:tr w:rsidR="00361427" w:rsidRPr="007D025F" w14:paraId="60B5B20B" w14:textId="77777777">
        <w:trPr>
          <w:trHeight w:val="1827"/>
        </w:trPr>
        <w:tc>
          <w:tcPr>
            <w:tcW w:w="902" w:type="dxa"/>
          </w:tcPr>
          <w:p w14:paraId="5839CA6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14:paraId="3C1682B9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CPMK10</w:t>
            </w:r>
          </w:p>
          <w:p w14:paraId="46A1BA9D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CPMK11</w:t>
            </w:r>
          </w:p>
          <w:p w14:paraId="4580F6D8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7F8AA630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60" w:type="dxa"/>
          </w:tcPr>
          <w:p w14:paraId="05168AF5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4CDD94D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4,  5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6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6BA50DD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3611FC3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134" w:type="dxa"/>
          </w:tcPr>
          <w:p w14:paraId="6B0528C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judul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dibuat</w:t>
            </w:r>
            <w:proofErr w:type="spellEnd"/>
          </w:p>
        </w:tc>
        <w:tc>
          <w:tcPr>
            <w:tcW w:w="992" w:type="dxa"/>
          </w:tcPr>
          <w:p w14:paraId="3FFA955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0B3F064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0BE111C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MDM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12</w:t>
            </w:r>
          </w:p>
          <w:p w14:paraId="5473274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(pp. 378 – 391)</w:t>
            </w:r>
          </w:p>
        </w:tc>
      </w:tr>
      <w:tr w:rsidR="00361427" w:rsidRPr="007D025F" w14:paraId="2D345DAE" w14:textId="77777777">
        <w:trPr>
          <w:trHeight w:val="1271"/>
        </w:trPr>
        <w:tc>
          <w:tcPr>
            <w:tcW w:w="902" w:type="dxa"/>
          </w:tcPr>
          <w:p w14:paraId="357C2A2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14:paraId="776947E5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CPMK10</w:t>
            </w:r>
          </w:p>
          <w:p w14:paraId="1CF80B76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CPMK11</w:t>
            </w:r>
          </w:p>
          <w:p w14:paraId="72DC7DA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CPMK14</w:t>
            </w:r>
          </w:p>
          <w:p w14:paraId="0FCDCDC2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655B4DA3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campuran</w:t>
            </w:r>
            <w:proofErr w:type="spellEnd"/>
          </w:p>
        </w:tc>
        <w:tc>
          <w:tcPr>
            <w:tcW w:w="1560" w:type="dxa"/>
          </w:tcPr>
          <w:p w14:paraId="7ABE4EF6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campuran</w:t>
            </w:r>
            <w:proofErr w:type="spellEnd"/>
          </w:p>
        </w:tc>
        <w:tc>
          <w:tcPr>
            <w:tcW w:w="1701" w:type="dxa"/>
          </w:tcPr>
          <w:p w14:paraId="71E8310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73AD7E2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campuran</w:t>
            </w:r>
            <w:proofErr w:type="spellEnd"/>
          </w:p>
        </w:tc>
        <w:tc>
          <w:tcPr>
            <w:tcW w:w="1418" w:type="dxa"/>
          </w:tcPr>
          <w:p w14:paraId="61CEA42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Penguasaan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pengumpulan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campuran</w:t>
            </w:r>
            <w:proofErr w:type="spellEnd"/>
          </w:p>
        </w:tc>
        <w:tc>
          <w:tcPr>
            <w:tcW w:w="1134" w:type="dxa"/>
          </w:tcPr>
          <w:p w14:paraId="4F7CF06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071F265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10D99D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1505</w:t>
            </w:r>
          </w:p>
        </w:tc>
        <w:tc>
          <w:tcPr>
            <w:tcW w:w="1134" w:type="dxa"/>
          </w:tcPr>
          <w:p w14:paraId="11D296B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11 (pp 392– 416),</w:t>
            </w:r>
          </w:p>
          <w:p w14:paraId="56ED596D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6A8C8E1A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0E872950" w14:textId="77777777">
        <w:trPr>
          <w:trHeight w:val="1275"/>
        </w:trPr>
        <w:tc>
          <w:tcPr>
            <w:tcW w:w="902" w:type="dxa"/>
          </w:tcPr>
          <w:p w14:paraId="4CFA94B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6" w:type="dxa"/>
          </w:tcPr>
          <w:p w14:paraId="4427BBF2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CPMK13</w:t>
            </w:r>
          </w:p>
          <w:p w14:paraId="436204BC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225C87A0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52CBCB1B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560" w:type="dxa"/>
          </w:tcPr>
          <w:p w14:paraId="6F3BBDAC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701" w:type="dxa"/>
          </w:tcPr>
          <w:p w14:paraId="61E85AC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29EF88B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dapat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data</w:t>
            </w:r>
            <w:proofErr w:type="gramEnd"/>
          </w:p>
          <w:p w14:paraId="655BC69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418" w:type="dxa"/>
          </w:tcPr>
          <w:p w14:paraId="0CDD817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kuantitatif</w:t>
            </w:r>
            <w:proofErr w:type="spellEnd"/>
          </w:p>
        </w:tc>
        <w:tc>
          <w:tcPr>
            <w:tcW w:w="1134" w:type="dxa"/>
          </w:tcPr>
          <w:p w14:paraId="28BC9570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65BDB00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917855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5663314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MDM Ch 13 (pp 418– 436),</w:t>
            </w:r>
          </w:p>
          <w:p w14:paraId="36671085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2AF184FA" w14:textId="77777777" w:rsidR="00361427" w:rsidRPr="007D025F" w:rsidRDefault="00361427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</w:p>
        </w:tc>
      </w:tr>
      <w:tr w:rsidR="00361427" w:rsidRPr="007D025F" w14:paraId="764A4D30" w14:textId="77777777">
        <w:trPr>
          <w:trHeight w:val="1677"/>
        </w:trPr>
        <w:tc>
          <w:tcPr>
            <w:tcW w:w="902" w:type="dxa"/>
          </w:tcPr>
          <w:p w14:paraId="7248A84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14:paraId="686C4079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CPMK12</w:t>
            </w:r>
          </w:p>
          <w:p w14:paraId="1BF240E5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37B049FD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60" w:type="dxa"/>
          </w:tcPr>
          <w:p w14:paraId="01133C9D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5A09145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1,  2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3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295F695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4C58F1F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134" w:type="dxa"/>
          </w:tcPr>
          <w:p w14:paraId="0B4775E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judul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dibuat</w:t>
            </w:r>
            <w:proofErr w:type="spellEnd"/>
          </w:p>
        </w:tc>
        <w:tc>
          <w:tcPr>
            <w:tcW w:w="992" w:type="dxa"/>
          </w:tcPr>
          <w:p w14:paraId="4F82412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530B78F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7A2DAF1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MDM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12</w:t>
            </w:r>
          </w:p>
          <w:p w14:paraId="45A2169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(pp. 437 -446</w:t>
            </w:r>
          </w:p>
        </w:tc>
      </w:tr>
      <w:tr w:rsidR="00361427" w:rsidRPr="007D025F" w14:paraId="0A64F701" w14:textId="77777777">
        <w:trPr>
          <w:trHeight w:val="1687"/>
        </w:trPr>
        <w:tc>
          <w:tcPr>
            <w:tcW w:w="902" w:type="dxa"/>
          </w:tcPr>
          <w:p w14:paraId="1B80279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1E7ACCB4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CPMK12</w:t>
            </w:r>
          </w:p>
          <w:p w14:paraId="680BE5DD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2B7E2C46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560" w:type="dxa"/>
          </w:tcPr>
          <w:p w14:paraId="22753CDE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701" w:type="dxa"/>
          </w:tcPr>
          <w:p w14:paraId="06ACD66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p </w:t>
            </w:r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4,  4</w:t>
            </w:r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, 6 (masing2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mhs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membuat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makalah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yg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mencakup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semua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chapter)</w:t>
            </w:r>
          </w:p>
        </w:tc>
        <w:tc>
          <w:tcPr>
            <w:tcW w:w="1417" w:type="dxa"/>
          </w:tcPr>
          <w:p w14:paraId="2FAA31B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dalam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418" w:type="dxa"/>
          </w:tcPr>
          <w:p w14:paraId="2F43175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analisis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data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kualitatif</w:t>
            </w:r>
            <w:proofErr w:type="spellEnd"/>
          </w:p>
        </w:tc>
        <w:tc>
          <w:tcPr>
            <w:tcW w:w="1134" w:type="dxa"/>
          </w:tcPr>
          <w:p w14:paraId="3BE281B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kualitas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judul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yang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dibuat</w:t>
            </w:r>
            <w:proofErr w:type="spellEnd"/>
          </w:p>
        </w:tc>
        <w:tc>
          <w:tcPr>
            <w:tcW w:w="992" w:type="dxa"/>
          </w:tcPr>
          <w:p w14:paraId="7B9692D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5A8CCBC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6673553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MDM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13</w:t>
            </w:r>
          </w:p>
          <w:p w14:paraId="7198B50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(pp. 446 – 464)</w:t>
            </w:r>
          </w:p>
        </w:tc>
      </w:tr>
      <w:tr w:rsidR="00361427" w:rsidRPr="007D025F" w14:paraId="2CDAD76D" w14:textId="77777777">
        <w:trPr>
          <w:trHeight w:val="1465"/>
        </w:trPr>
        <w:tc>
          <w:tcPr>
            <w:tcW w:w="902" w:type="dxa"/>
          </w:tcPr>
          <w:p w14:paraId="5E649CC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6" w:type="dxa"/>
          </w:tcPr>
          <w:p w14:paraId="54DF8011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CPMK4</w:t>
            </w:r>
          </w:p>
          <w:p w14:paraId="1D40FD18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CPMK15</w:t>
            </w:r>
          </w:p>
          <w:p w14:paraId="613A514A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CPMK16</w:t>
            </w:r>
          </w:p>
          <w:p w14:paraId="154D8057" w14:textId="77777777" w:rsidR="00361427" w:rsidRPr="007D025F" w:rsidRDefault="00361427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</w:p>
          <w:p w14:paraId="59415821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Menguasai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560" w:type="dxa"/>
          </w:tcPr>
          <w:p w14:paraId="3ADED19D" w14:textId="77777777" w:rsidR="00361427" w:rsidRPr="007D025F" w:rsidRDefault="000A0970">
            <w:pPr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 xml:space="preserve">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ttg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701" w:type="dxa"/>
          </w:tcPr>
          <w:p w14:paraId="111C55E5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tanya</w:t>
            </w:r>
            <w:proofErr w:type="spellEnd"/>
            <w:proofErr w:type="gram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1417" w:type="dxa"/>
          </w:tcPr>
          <w:p w14:paraId="0717EE36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Melalui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ceramah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memahami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418" w:type="dxa"/>
          </w:tcPr>
          <w:p w14:paraId="3C1A540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Pemahaman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terkait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issue-issue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metodologi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penelitian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134" w:type="dxa"/>
          </w:tcPr>
          <w:p w14:paraId="591746AC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Pengamatan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terhadap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perilaku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keaktifan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992" w:type="dxa"/>
          </w:tcPr>
          <w:p w14:paraId="6CFF070E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0EBE845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14:paraId="3DE8F3B9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ind w:left="0" w:hanging="2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Artikel</w:t>
            </w:r>
          </w:p>
        </w:tc>
      </w:tr>
    </w:tbl>
    <w:p w14:paraId="6287348E" w14:textId="77777777" w:rsidR="00361427" w:rsidRDefault="00361427">
      <w:pPr>
        <w:spacing w:before="120"/>
        <w:ind w:left="0" w:hanging="2"/>
        <w:rPr>
          <w:color w:val="000000"/>
        </w:rPr>
      </w:pPr>
    </w:p>
    <w:p w14:paraId="77F8221F" w14:textId="77777777" w:rsidR="007D025F" w:rsidRDefault="000A0970" w:rsidP="007D025F">
      <w:pPr>
        <w:spacing w:before="120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  <w:color w:val="000000"/>
        </w:rPr>
        <w:t>Penilaian</w:t>
      </w:r>
      <w:proofErr w:type="spellEnd"/>
      <w:r w:rsidRPr="007D025F">
        <w:rPr>
          <w:rFonts w:ascii="Cambria" w:hAnsi="Cambria"/>
          <w:b/>
          <w:color w:val="000000"/>
        </w:rPr>
        <w:t> </w:t>
      </w:r>
    </w:p>
    <w:p w14:paraId="0541E6BE" w14:textId="77777777" w:rsidR="007D025F" w:rsidRPr="007D025F" w:rsidRDefault="000A0970" w:rsidP="007D025F">
      <w:pPr>
        <w:pStyle w:val="ListParagraph"/>
        <w:numPr>
          <w:ilvl w:val="0"/>
          <w:numId w:val="2"/>
        </w:numPr>
        <w:spacing w:before="120"/>
        <w:ind w:leftChars="0" w:left="426" w:firstLineChars="0" w:hanging="426"/>
        <w:rPr>
          <w:rFonts w:ascii="Cambria" w:hAnsi="Cambria"/>
        </w:rPr>
      </w:pPr>
      <w:proofErr w:type="spellStart"/>
      <w:r w:rsidRPr="007D025F">
        <w:rPr>
          <w:rFonts w:ascii="Cambria" w:hAnsi="Cambria"/>
          <w:color w:val="000000"/>
        </w:rPr>
        <w:t>Penilaian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dilakukan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untuk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mengukur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semua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capaian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pembelajaran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yaitu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capaian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pembelajaran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(CPMK 1, CPMK2</w:t>
      </w:r>
      <w:proofErr w:type="gramStart"/>
      <w:r w:rsidRPr="007D025F">
        <w:rPr>
          <w:rFonts w:ascii="Cambria" w:hAnsi="Cambria"/>
          <w:color w:val="000000"/>
        </w:rPr>
        <w:t xml:space="preserve">),  </w:t>
      </w:r>
      <w:proofErr w:type="spellStart"/>
      <w:r w:rsidRPr="007D025F">
        <w:rPr>
          <w:rFonts w:ascii="Cambria" w:hAnsi="Cambria"/>
          <w:color w:val="000000"/>
        </w:rPr>
        <w:t>pengetahuan</w:t>
      </w:r>
      <w:proofErr w:type="spellEnd"/>
      <w:proofErr w:type="gramEnd"/>
      <w:r w:rsidRPr="007D025F">
        <w:rPr>
          <w:rFonts w:ascii="Cambria" w:hAnsi="Cambria"/>
          <w:color w:val="000000"/>
        </w:rPr>
        <w:t xml:space="preserve"> (CPMK3, CPMK4), dan </w:t>
      </w:r>
      <w:proofErr w:type="spellStart"/>
      <w:r w:rsidRPr="007D025F">
        <w:rPr>
          <w:rFonts w:ascii="Cambria" w:hAnsi="Cambria"/>
          <w:color w:val="000000"/>
        </w:rPr>
        <w:t>keterampilan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umum</w:t>
      </w:r>
      <w:proofErr w:type="spellEnd"/>
      <w:r w:rsidRPr="007D025F">
        <w:rPr>
          <w:rFonts w:ascii="Cambria" w:hAnsi="Cambria"/>
          <w:color w:val="000000"/>
        </w:rPr>
        <w:t xml:space="preserve"> (CPMK16) dan </w:t>
      </w:r>
      <w:proofErr w:type="spellStart"/>
      <w:r w:rsidRPr="007D025F">
        <w:rPr>
          <w:rFonts w:ascii="Cambria" w:hAnsi="Cambria"/>
          <w:color w:val="000000"/>
        </w:rPr>
        <w:t>keterampilan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khusus</w:t>
      </w:r>
      <w:proofErr w:type="spellEnd"/>
      <w:r w:rsidRPr="007D025F">
        <w:rPr>
          <w:rFonts w:ascii="Cambria" w:hAnsi="Cambria"/>
          <w:color w:val="000000"/>
        </w:rPr>
        <w:t xml:space="preserve"> (CPMK5, CPMK6, CPMK7, CPMK8, CPMK9, CPMK10, CPMK11, CPM</w:t>
      </w:r>
      <w:r w:rsidRPr="007D025F">
        <w:rPr>
          <w:rFonts w:ascii="Cambria" w:hAnsi="Cambria"/>
        </w:rPr>
        <w:t>K</w:t>
      </w:r>
      <w:r w:rsidRPr="007D025F">
        <w:rPr>
          <w:rFonts w:ascii="Cambria" w:hAnsi="Cambria"/>
          <w:color w:val="000000"/>
        </w:rPr>
        <w:t>12,</w:t>
      </w:r>
      <w:r w:rsidR="007D025F">
        <w:rPr>
          <w:rFonts w:ascii="Cambria" w:hAnsi="Cambria"/>
          <w:color w:val="000000"/>
        </w:rPr>
        <w:t xml:space="preserve"> CPMK13, CPMK14, CPMK15).</w:t>
      </w:r>
    </w:p>
    <w:p w14:paraId="4C3DB4A8" w14:textId="77777777" w:rsidR="007D025F" w:rsidRPr="007D025F" w:rsidRDefault="000A0970" w:rsidP="007D025F">
      <w:pPr>
        <w:pStyle w:val="ListParagraph"/>
        <w:numPr>
          <w:ilvl w:val="0"/>
          <w:numId w:val="2"/>
        </w:numPr>
        <w:spacing w:before="120"/>
        <w:ind w:leftChars="0" w:left="426" w:firstLineChars="0" w:hanging="426"/>
        <w:rPr>
          <w:rFonts w:ascii="Cambria" w:hAnsi="Cambria"/>
        </w:rPr>
      </w:pPr>
      <w:proofErr w:type="spellStart"/>
      <w:r w:rsidRPr="007D025F">
        <w:rPr>
          <w:rFonts w:ascii="Cambria" w:hAnsi="Cambria"/>
          <w:color w:val="000000"/>
        </w:rPr>
        <w:t>Penilaian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dilaksanakan</w:t>
      </w:r>
      <w:proofErr w:type="spellEnd"/>
      <w:r w:rsidRPr="007D025F">
        <w:rPr>
          <w:rFonts w:ascii="Cambria" w:hAnsi="Cambria"/>
          <w:color w:val="000000"/>
        </w:rPr>
        <w:t xml:space="preserve"> pada </w:t>
      </w:r>
      <w:proofErr w:type="spellStart"/>
      <w:r w:rsidRPr="007D025F">
        <w:rPr>
          <w:rFonts w:ascii="Cambria" w:hAnsi="Cambria"/>
          <w:color w:val="000000"/>
        </w:rPr>
        <w:t>setiap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pertemuan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dengan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menggunakan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teknik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observasi</w:t>
      </w:r>
      <w:proofErr w:type="spellEnd"/>
      <w:r w:rsidRPr="007D025F">
        <w:rPr>
          <w:rFonts w:ascii="Cambria" w:hAnsi="Cambria"/>
          <w:color w:val="000000"/>
        </w:rPr>
        <w:t xml:space="preserve"> dan/</w:t>
      </w:r>
      <w:proofErr w:type="spellStart"/>
      <w:r w:rsidRPr="007D025F">
        <w:rPr>
          <w:rFonts w:ascii="Cambria" w:hAnsi="Cambria"/>
          <w:color w:val="000000"/>
        </w:rPr>
        <w:t>atau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penilaian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diri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dengan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menggunakan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asumsi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bahwa</w:t>
      </w:r>
      <w:proofErr w:type="spellEnd"/>
      <w:r w:rsidRPr="007D025F">
        <w:rPr>
          <w:rFonts w:ascii="Cambria" w:hAnsi="Cambria"/>
          <w:color w:val="000000"/>
        </w:rPr>
        <w:t xml:space="preserve"> pada </w:t>
      </w:r>
      <w:proofErr w:type="spellStart"/>
      <w:r w:rsidRPr="007D025F">
        <w:rPr>
          <w:rFonts w:ascii="Cambria" w:hAnsi="Cambria"/>
          <w:color w:val="000000"/>
        </w:rPr>
        <w:t>dasarnya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setiap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mahasiswa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memiliki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yang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Pr="007D025F">
        <w:rPr>
          <w:rFonts w:ascii="Cambria" w:hAnsi="Cambria"/>
          <w:color w:val="000000"/>
        </w:rPr>
        <w:t xml:space="preserve">. </w:t>
      </w:r>
      <w:proofErr w:type="spellStart"/>
      <w:r w:rsidRPr="007D025F">
        <w:rPr>
          <w:rFonts w:ascii="Cambria" w:hAnsi="Cambria"/>
          <w:color w:val="000000"/>
        </w:rPr>
        <w:t>Mahasiswa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tersebut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diberi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nilai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yang sangat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atau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kurang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apabila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menunjukkan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secara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nyata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sangat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maupun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kurang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dibandingkan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mahasiswa</w:t>
      </w:r>
      <w:proofErr w:type="spellEnd"/>
      <w:r w:rsidRPr="007D025F">
        <w:rPr>
          <w:rFonts w:ascii="Cambria" w:hAnsi="Cambria"/>
          <w:color w:val="000000"/>
        </w:rPr>
        <w:t xml:space="preserve"> pada </w:t>
      </w:r>
      <w:proofErr w:type="spellStart"/>
      <w:r w:rsidRPr="007D025F">
        <w:rPr>
          <w:rFonts w:ascii="Cambria" w:hAnsi="Cambria"/>
          <w:color w:val="000000"/>
        </w:rPr>
        <w:t>umumnya</w:t>
      </w:r>
      <w:proofErr w:type="spellEnd"/>
      <w:r w:rsidRPr="007D025F">
        <w:rPr>
          <w:rFonts w:ascii="Cambria" w:hAnsi="Cambria"/>
          <w:color w:val="000000"/>
        </w:rPr>
        <w:t xml:space="preserve">. Hasil </w:t>
      </w:r>
      <w:proofErr w:type="spellStart"/>
      <w:r w:rsidRPr="007D025F">
        <w:rPr>
          <w:rFonts w:ascii="Cambria" w:hAnsi="Cambria"/>
          <w:color w:val="000000"/>
        </w:rPr>
        <w:t>penilaian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tidak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menjadi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komponen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nilai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akhir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mahasiswa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melainkan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sebagai</w:t>
      </w:r>
      <w:proofErr w:type="spellEnd"/>
      <w:r w:rsidRPr="007D025F">
        <w:rPr>
          <w:rFonts w:ascii="Cambria" w:hAnsi="Cambria"/>
          <w:color w:val="000000"/>
        </w:rPr>
        <w:t xml:space="preserve"> salah </w:t>
      </w:r>
      <w:proofErr w:type="spellStart"/>
      <w:r w:rsidRPr="007D025F">
        <w:rPr>
          <w:rFonts w:ascii="Cambria" w:hAnsi="Cambria"/>
          <w:color w:val="000000"/>
        </w:rPr>
        <w:t>satu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syarat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kelulusan</w:t>
      </w:r>
      <w:proofErr w:type="spellEnd"/>
      <w:r w:rsidRPr="007D025F">
        <w:rPr>
          <w:rFonts w:ascii="Cambria" w:hAnsi="Cambria"/>
          <w:color w:val="000000"/>
        </w:rPr>
        <w:t xml:space="preserve">. </w:t>
      </w:r>
      <w:proofErr w:type="spellStart"/>
      <w:r w:rsidRPr="007D025F">
        <w:rPr>
          <w:rFonts w:ascii="Cambria" w:hAnsi="Cambria"/>
          <w:color w:val="000000"/>
        </w:rPr>
        <w:t>Mahasiswa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akan</w:t>
      </w:r>
      <w:proofErr w:type="spellEnd"/>
      <w:r w:rsidRPr="007D025F">
        <w:rPr>
          <w:rFonts w:ascii="Cambria" w:hAnsi="Cambria"/>
          <w:color w:val="000000"/>
        </w:rPr>
        <w:t xml:space="preserve"> lulus </w:t>
      </w:r>
      <w:proofErr w:type="spellStart"/>
      <w:r w:rsidRPr="007D025F">
        <w:rPr>
          <w:rFonts w:ascii="Cambria" w:hAnsi="Cambria"/>
          <w:color w:val="000000"/>
        </w:rPr>
        <w:t>dari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mata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kuliah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ini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apabila</w:t>
      </w:r>
      <w:proofErr w:type="spellEnd"/>
      <w:r w:rsidRPr="007D025F">
        <w:rPr>
          <w:rFonts w:ascii="Cambria" w:hAnsi="Cambria"/>
          <w:color w:val="000000"/>
        </w:rPr>
        <w:t xml:space="preserve"> minimal </w:t>
      </w:r>
      <w:proofErr w:type="spellStart"/>
      <w:r w:rsidRPr="007D025F">
        <w:rPr>
          <w:rFonts w:ascii="Cambria" w:hAnsi="Cambria"/>
          <w:color w:val="000000"/>
        </w:rPr>
        <w:t>memiliki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sikap</w:t>
      </w:r>
      <w:proofErr w:type="spellEnd"/>
      <w:r w:rsidRPr="007D025F">
        <w:rPr>
          <w:rFonts w:ascii="Cambria" w:hAnsi="Cambria"/>
          <w:color w:val="000000"/>
        </w:rPr>
        <w:t xml:space="preserve"> yang </w:t>
      </w:r>
      <w:proofErr w:type="spellStart"/>
      <w:r w:rsidRPr="007D025F">
        <w:rPr>
          <w:rFonts w:ascii="Cambria" w:hAnsi="Cambria"/>
          <w:color w:val="000000"/>
        </w:rPr>
        <w:t>baik</w:t>
      </w:r>
      <w:proofErr w:type="spellEnd"/>
      <w:r w:rsidR="007D025F">
        <w:rPr>
          <w:rFonts w:ascii="Cambria" w:hAnsi="Cambria"/>
          <w:color w:val="000000"/>
        </w:rPr>
        <w:t>.</w:t>
      </w:r>
    </w:p>
    <w:p w14:paraId="76485C42" w14:textId="77777777" w:rsidR="00361427" w:rsidRPr="007D025F" w:rsidRDefault="000A0970" w:rsidP="007D025F">
      <w:pPr>
        <w:pStyle w:val="ListParagraph"/>
        <w:numPr>
          <w:ilvl w:val="0"/>
          <w:numId w:val="2"/>
        </w:numPr>
        <w:spacing w:before="120"/>
        <w:ind w:leftChars="0" w:left="426" w:firstLineChars="0" w:hanging="426"/>
        <w:rPr>
          <w:rFonts w:ascii="Cambria" w:hAnsi="Cambria"/>
        </w:rPr>
      </w:pPr>
      <w:r w:rsidRPr="007D025F">
        <w:rPr>
          <w:rFonts w:ascii="Cambria" w:hAnsi="Cambria"/>
          <w:color w:val="000000"/>
        </w:rPr>
        <w:t xml:space="preserve">Nilai </w:t>
      </w:r>
      <w:proofErr w:type="spellStart"/>
      <w:r w:rsidRPr="007D025F">
        <w:rPr>
          <w:rFonts w:ascii="Cambria" w:hAnsi="Cambria"/>
          <w:color w:val="000000"/>
        </w:rPr>
        <w:t>akhir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mencakup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hasil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penilaian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pengetahuan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keterampilan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umum</w:t>
      </w:r>
      <w:proofErr w:type="spellEnd"/>
      <w:r w:rsidRPr="007D025F">
        <w:rPr>
          <w:rFonts w:ascii="Cambria" w:hAnsi="Cambria"/>
          <w:color w:val="000000"/>
        </w:rPr>
        <w:t xml:space="preserve">, dan </w:t>
      </w:r>
      <w:proofErr w:type="spellStart"/>
      <w:r w:rsidRPr="007D025F">
        <w:rPr>
          <w:rFonts w:ascii="Cambria" w:hAnsi="Cambria"/>
          <w:color w:val="000000"/>
        </w:rPr>
        <w:t>keterampilan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khusus</w:t>
      </w:r>
      <w:proofErr w:type="spellEnd"/>
      <w:r w:rsidRPr="007D025F">
        <w:rPr>
          <w:rFonts w:ascii="Cambria" w:hAnsi="Cambria"/>
          <w:color w:val="000000"/>
        </w:rPr>
        <w:t xml:space="preserve"> yang </w:t>
      </w:r>
      <w:proofErr w:type="spellStart"/>
      <w:r w:rsidRPr="007D025F">
        <w:rPr>
          <w:rFonts w:ascii="Cambria" w:hAnsi="Cambria"/>
          <w:color w:val="000000"/>
        </w:rPr>
        <w:t>diperoleh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dari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penugasan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individu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penugasan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kelompok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presentasi</w:t>
      </w:r>
      <w:proofErr w:type="spellEnd"/>
      <w:r w:rsidRPr="007D025F">
        <w:rPr>
          <w:rFonts w:ascii="Cambria" w:hAnsi="Cambria"/>
          <w:color w:val="000000"/>
        </w:rPr>
        <w:t xml:space="preserve">, </w:t>
      </w:r>
      <w:proofErr w:type="spellStart"/>
      <w:r w:rsidRPr="007D025F">
        <w:rPr>
          <w:rFonts w:ascii="Cambria" w:hAnsi="Cambria"/>
          <w:color w:val="000000"/>
        </w:rPr>
        <w:t>Ujian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Sisipan</w:t>
      </w:r>
      <w:proofErr w:type="spellEnd"/>
      <w:r w:rsidRPr="007D025F">
        <w:rPr>
          <w:rFonts w:ascii="Cambria" w:hAnsi="Cambria"/>
          <w:color w:val="000000"/>
        </w:rPr>
        <w:t xml:space="preserve">, dan </w:t>
      </w:r>
      <w:proofErr w:type="spellStart"/>
      <w:r w:rsidRPr="007D025F">
        <w:rPr>
          <w:rFonts w:ascii="Cambria" w:hAnsi="Cambria"/>
          <w:color w:val="000000"/>
        </w:rPr>
        <w:t>Ujian</w:t>
      </w:r>
      <w:proofErr w:type="spellEnd"/>
      <w:r w:rsidRPr="007D025F">
        <w:rPr>
          <w:rFonts w:ascii="Cambria" w:hAnsi="Cambria"/>
          <w:color w:val="000000"/>
        </w:rPr>
        <w:t xml:space="preserve"> Akhir Semester </w:t>
      </w:r>
      <w:proofErr w:type="spellStart"/>
      <w:r w:rsidRPr="007D025F">
        <w:rPr>
          <w:rFonts w:ascii="Cambria" w:hAnsi="Cambria"/>
          <w:color w:val="000000"/>
        </w:rPr>
        <w:t>dengan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pedoman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sebagai</w:t>
      </w:r>
      <w:proofErr w:type="spellEnd"/>
      <w:r w:rsidRPr="007D025F">
        <w:rPr>
          <w:rFonts w:ascii="Cambria" w:hAnsi="Cambria"/>
          <w:color w:val="000000"/>
        </w:rPr>
        <w:t xml:space="preserve"> </w:t>
      </w:r>
      <w:proofErr w:type="spellStart"/>
      <w:r w:rsidRPr="007D025F">
        <w:rPr>
          <w:rFonts w:ascii="Cambria" w:hAnsi="Cambria"/>
          <w:color w:val="000000"/>
        </w:rPr>
        <w:t>berikut</w:t>
      </w:r>
      <w:proofErr w:type="spellEnd"/>
      <w:r w:rsidRPr="007D025F">
        <w:rPr>
          <w:rFonts w:ascii="Cambria" w:hAnsi="Cambria"/>
          <w:color w:val="000000"/>
        </w:rPr>
        <w:t>.</w:t>
      </w:r>
    </w:p>
    <w:p w14:paraId="510837E7" w14:textId="77777777" w:rsidR="00361427" w:rsidRDefault="00361427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</w:pPr>
    </w:p>
    <w:p w14:paraId="4355705C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Pembobotan</w:t>
      </w:r>
      <w:proofErr w:type="spellEnd"/>
      <w:r w:rsidRPr="007D025F">
        <w:rPr>
          <w:rFonts w:ascii="Cambria" w:hAnsi="Cambria"/>
          <w:b/>
        </w:rPr>
        <w:t xml:space="preserve"> </w:t>
      </w:r>
      <w:proofErr w:type="spellStart"/>
      <w:r w:rsidRPr="007D025F">
        <w:rPr>
          <w:rFonts w:ascii="Cambria" w:hAnsi="Cambria"/>
          <w:b/>
        </w:rPr>
        <w:t>Penilaian</w:t>
      </w:r>
      <w:proofErr w:type="spellEnd"/>
    </w:p>
    <w:tbl>
      <w:tblPr>
        <w:tblStyle w:val="a4"/>
        <w:tblW w:w="77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2410"/>
      </w:tblGrid>
      <w:tr w:rsidR="00361427" w:rsidRPr="007D025F" w14:paraId="0F682147" w14:textId="77777777">
        <w:tc>
          <w:tcPr>
            <w:tcW w:w="1260" w:type="dxa"/>
          </w:tcPr>
          <w:p w14:paraId="3FC4524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No.</w:t>
            </w:r>
          </w:p>
        </w:tc>
        <w:tc>
          <w:tcPr>
            <w:tcW w:w="4050" w:type="dxa"/>
          </w:tcPr>
          <w:p w14:paraId="6995A4B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Jenis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Tagihan</w:t>
            </w:r>
            <w:proofErr w:type="spellEnd"/>
          </w:p>
        </w:tc>
        <w:tc>
          <w:tcPr>
            <w:tcW w:w="2410" w:type="dxa"/>
          </w:tcPr>
          <w:p w14:paraId="2CDC02E7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Kontribusi</w:t>
            </w:r>
            <w:proofErr w:type="spellEnd"/>
          </w:p>
        </w:tc>
      </w:tr>
      <w:tr w:rsidR="00361427" w:rsidRPr="007D025F" w14:paraId="3770E6E7" w14:textId="77777777">
        <w:tc>
          <w:tcPr>
            <w:tcW w:w="1260" w:type="dxa"/>
          </w:tcPr>
          <w:p w14:paraId="28D14D9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050" w:type="dxa"/>
          </w:tcPr>
          <w:p w14:paraId="009AD841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Kehadiran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Partisipasi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2410" w:type="dxa"/>
          </w:tcPr>
          <w:p w14:paraId="4F66D7C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5%</w:t>
            </w:r>
          </w:p>
        </w:tc>
      </w:tr>
      <w:tr w:rsidR="00361427" w:rsidRPr="007D025F" w14:paraId="5BC63E6E" w14:textId="77777777">
        <w:tc>
          <w:tcPr>
            <w:tcW w:w="1260" w:type="dxa"/>
          </w:tcPr>
          <w:p w14:paraId="015709A8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050" w:type="dxa"/>
          </w:tcPr>
          <w:p w14:paraId="031A2E6D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Diskusi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410" w:type="dxa"/>
          </w:tcPr>
          <w:p w14:paraId="1E73CE8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15%</w:t>
            </w:r>
          </w:p>
        </w:tc>
      </w:tr>
      <w:tr w:rsidR="00361427" w:rsidRPr="007D025F" w14:paraId="50D36457" w14:textId="77777777">
        <w:tc>
          <w:tcPr>
            <w:tcW w:w="1260" w:type="dxa"/>
          </w:tcPr>
          <w:p w14:paraId="5F55F46A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050" w:type="dxa"/>
          </w:tcPr>
          <w:p w14:paraId="7F8E5E9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Tugas-tugas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(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individu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dan </w:t>
            </w: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kelompok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13D0EAF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25%</w:t>
            </w:r>
          </w:p>
        </w:tc>
      </w:tr>
      <w:tr w:rsidR="00361427" w:rsidRPr="007D025F" w14:paraId="410354C1" w14:textId="77777777">
        <w:tc>
          <w:tcPr>
            <w:tcW w:w="1260" w:type="dxa"/>
          </w:tcPr>
          <w:p w14:paraId="58BD508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050" w:type="dxa"/>
          </w:tcPr>
          <w:p w14:paraId="71C7D6C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Ujian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Tengah Semester</w:t>
            </w:r>
          </w:p>
        </w:tc>
        <w:tc>
          <w:tcPr>
            <w:tcW w:w="2410" w:type="dxa"/>
          </w:tcPr>
          <w:p w14:paraId="1A86D0C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25%</w:t>
            </w:r>
          </w:p>
        </w:tc>
      </w:tr>
      <w:tr w:rsidR="00361427" w:rsidRPr="007D025F" w14:paraId="3A1530FF" w14:textId="77777777">
        <w:tc>
          <w:tcPr>
            <w:tcW w:w="1260" w:type="dxa"/>
          </w:tcPr>
          <w:p w14:paraId="37D74562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lastRenderedPageBreak/>
              <w:t>5.</w:t>
            </w:r>
          </w:p>
        </w:tc>
        <w:tc>
          <w:tcPr>
            <w:tcW w:w="4050" w:type="dxa"/>
          </w:tcPr>
          <w:p w14:paraId="588D8F33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D025F">
              <w:rPr>
                <w:rFonts w:ascii="Cambria" w:hAnsi="Cambria"/>
                <w:sz w:val="22"/>
                <w:szCs w:val="22"/>
              </w:rPr>
              <w:t>Ujian</w:t>
            </w:r>
            <w:proofErr w:type="spellEnd"/>
            <w:r w:rsidRPr="007D025F">
              <w:rPr>
                <w:rFonts w:ascii="Cambria" w:hAnsi="Cambria"/>
                <w:sz w:val="22"/>
                <w:szCs w:val="22"/>
              </w:rPr>
              <w:t xml:space="preserve"> Akhir Semester</w:t>
            </w:r>
          </w:p>
        </w:tc>
        <w:tc>
          <w:tcPr>
            <w:tcW w:w="2410" w:type="dxa"/>
          </w:tcPr>
          <w:p w14:paraId="49BB861F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30%</w:t>
            </w:r>
          </w:p>
        </w:tc>
      </w:tr>
      <w:tr w:rsidR="00361427" w:rsidRPr="007D025F" w14:paraId="13C1B7A8" w14:textId="77777777">
        <w:tc>
          <w:tcPr>
            <w:tcW w:w="5310" w:type="dxa"/>
            <w:gridSpan w:val="2"/>
          </w:tcPr>
          <w:p w14:paraId="5A058964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hanging="2"/>
              <w:jc w:val="center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Total</w:t>
            </w:r>
          </w:p>
        </w:tc>
        <w:tc>
          <w:tcPr>
            <w:tcW w:w="2410" w:type="dxa"/>
          </w:tcPr>
          <w:p w14:paraId="2174AA9B" w14:textId="77777777" w:rsidR="00361427" w:rsidRPr="007D025F" w:rsidRDefault="000A0970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64" w:lineRule="auto"/>
              <w:ind w:left="0" w:right="432" w:hanging="2"/>
              <w:jc w:val="right"/>
              <w:rPr>
                <w:rFonts w:ascii="Cambria" w:hAnsi="Cambria"/>
                <w:sz w:val="22"/>
                <w:szCs w:val="22"/>
              </w:rPr>
            </w:pPr>
            <w:r w:rsidRPr="007D025F">
              <w:rPr>
                <w:rFonts w:ascii="Cambria" w:hAnsi="Cambria"/>
                <w:sz w:val="22"/>
                <w:szCs w:val="22"/>
              </w:rPr>
              <w:t>100%</w:t>
            </w:r>
          </w:p>
        </w:tc>
      </w:tr>
    </w:tbl>
    <w:p w14:paraId="09AF561E" w14:textId="77777777" w:rsidR="00361427" w:rsidRDefault="00361427">
      <w:pPr>
        <w:ind w:left="0" w:hanging="2"/>
      </w:pPr>
    </w:p>
    <w:p w14:paraId="26876536" w14:textId="77777777" w:rsidR="00361427" w:rsidRDefault="00361427">
      <w:pPr>
        <w:ind w:left="0" w:hanging="2"/>
      </w:pPr>
    </w:p>
    <w:p w14:paraId="334297D1" w14:textId="77777777" w:rsidR="00361427" w:rsidRPr="007D025F" w:rsidRDefault="000A0970">
      <w:pPr>
        <w:tabs>
          <w:tab w:val="left" w:pos="360"/>
          <w:tab w:val="left" w:pos="3240"/>
          <w:tab w:val="left" w:pos="3600"/>
        </w:tabs>
        <w:spacing w:before="60" w:line="264" w:lineRule="auto"/>
        <w:ind w:left="0" w:hanging="2"/>
        <w:rPr>
          <w:rFonts w:ascii="Cambria" w:hAnsi="Cambria"/>
        </w:rPr>
      </w:pPr>
      <w:proofErr w:type="spellStart"/>
      <w:r w:rsidRPr="007D025F">
        <w:rPr>
          <w:rFonts w:ascii="Cambria" w:hAnsi="Cambria"/>
          <w:b/>
        </w:rPr>
        <w:t>Sumber</w:t>
      </w:r>
      <w:proofErr w:type="spellEnd"/>
      <w:r w:rsidRPr="007D025F">
        <w:rPr>
          <w:rFonts w:ascii="Cambria" w:hAnsi="Cambria"/>
          <w:b/>
        </w:rPr>
        <w:t xml:space="preserve"> </w:t>
      </w:r>
      <w:proofErr w:type="spellStart"/>
      <w:r w:rsidRPr="007D025F">
        <w:rPr>
          <w:rFonts w:ascii="Cambria" w:hAnsi="Cambria"/>
          <w:b/>
        </w:rPr>
        <w:t>Bacaan</w:t>
      </w:r>
      <w:proofErr w:type="spellEnd"/>
      <w:r w:rsidRPr="007D025F">
        <w:rPr>
          <w:rFonts w:ascii="Cambria" w:hAnsi="Cambria"/>
          <w:b/>
        </w:rPr>
        <w:t>:</w:t>
      </w:r>
    </w:p>
    <w:p w14:paraId="1CC7068B" w14:textId="77777777" w:rsidR="00361427" w:rsidRPr="007D025F" w:rsidRDefault="000A0970">
      <w:pPr>
        <w:spacing w:before="120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Burch, P and Heinrich, C.J. 2016. </w:t>
      </w:r>
      <w:r w:rsidRPr="007D025F">
        <w:rPr>
          <w:rFonts w:ascii="Cambria" w:hAnsi="Cambria"/>
          <w:i/>
        </w:rPr>
        <w:t>Mixed methods for policy research and program evaluation</w:t>
      </w:r>
      <w:r w:rsidRPr="007D025F">
        <w:rPr>
          <w:rFonts w:ascii="Cambria" w:hAnsi="Cambria"/>
        </w:rPr>
        <w:t xml:space="preserve">. New Delhi: Sage Publications, Inc. </w:t>
      </w:r>
      <w:proofErr w:type="spellStart"/>
      <w:r w:rsidRPr="007D025F">
        <w:rPr>
          <w:rFonts w:ascii="Cambria" w:hAnsi="Cambria"/>
        </w:rPr>
        <w:t>Disingkat</w:t>
      </w:r>
      <w:proofErr w:type="spellEnd"/>
      <w:r w:rsidRPr="007D025F">
        <w:rPr>
          <w:rFonts w:ascii="Cambria" w:hAnsi="Cambria"/>
        </w:rPr>
        <w:t xml:space="preserve"> </w:t>
      </w:r>
      <w:r w:rsidRPr="007D025F">
        <w:rPr>
          <w:rFonts w:ascii="Cambria" w:hAnsi="Cambria"/>
          <w:b/>
        </w:rPr>
        <w:t>BHC</w:t>
      </w:r>
    </w:p>
    <w:p w14:paraId="1A52BF44" w14:textId="77777777" w:rsidR="00361427" w:rsidRPr="007D025F" w:rsidRDefault="000A0970">
      <w:pPr>
        <w:spacing w:before="120"/>
        <w:ind w:left="0" w:hanging="2"/>
        <w:jc w:val="both"/>
        <w:rPr>
          <w:rFonts w:ascii="Cambria" w:hAnsi="Cambria"/>
        </w:rPr>
      </w:pPr>
      <w:proofErr w:type="spellStart"/>
      <w:r w:rsidRPr="007D025F">
        <w:rPr>
          <w:rFonts w:ascii="Cambria" w:hAnsi="Cambria"/>
        </w:rPr>
        <w:t>Cristensen</w:t>
      </w:r>
      <w:proofErr w:type="spellEnd"/>
      <w:r w:rsidRPr="007D025F">
        <w:rPr>
          <w:rFonts w:ascii="Cambria" w:hAnsi="Cambria"/>
        </w:rPr>
        <w:t xml:space="preserve">, L. and Johnson, R.B. 2014. </w:t>
      </w:r>
      <w:r w:rsidRPr="007D025F">
        <w:rPr>
          <w:rFonts w:ascii="Cambria" w:hAnsi="Cambria"/>
          <w:i/>
        </w:rPr>
        <w:t>Educational research: Quantitative, qualitative, and mixed approaches</w:t>
      </w:r>
      <w:r w:rsidRPr="007D025F">
        <w:rPr>
          <w:rFonts w:ascii="Cambria" w:hAnsi="Cambria"/>
          <w:b/>
          <w:i/>
        </w:rPr>
        <w:t>.</w:t>
      </w:r>
      <w:r w:rsidRPr="007D025F">
        <w:rPr>
          <w:rFonts w:ascii="Cambria" w:hAnsi="Cambria"/>
          <w:b/>
        </w:rPr>
        <w:t xml:space="preserve"> </w:t>
      </w:r>
      <w:r w:rsidRPr="007D025F">
        <w:rPr>
          <w:rFonts w:ascii="Cambria" w:hAnsi="Cambria"/>
        </w:rPr>
        <w:t xml:space="preserve">New Delhi: Sage Publications, Inc. </w:t>
      </w:r>
      <w:proofErr w:type="spellStart"/>
      <w:r w:rsidRPr="007D025F">
        <w:rPr>
          <w:rFonts w:ascii="Cambria" w:hAnsi="Cambria"/>
        </w:rPr>
        <w:t>Disingkat</w:t>
      </w:r>
      <w:proofErr w:type="spellEnd"/>
      <w:r w:rsidRPr="007D025F">
        <w:rPr>
          <w:rFonts w:ascii="Cambria" w:hAnsi="Cambria"/>
        </w:rPr>
        <w:t xml:space="preserve"> </w:t>
      </w:r>
      <w:r w:rsidRPr="007D025F">
        <w:rPr>
          <w:rFonts w:ascii="Cambria" w:hAnsi="Cambria"/>
          <w:b/>
        </w:rPr>
        <w:t xml:space="preserve">CLJ </w:t>
      </w:r>
    </w:p>
    <w:p w14:paraId="73805317" w14:textId="77777777" w:rsidR="00361427" w:rsidRPr="007D025F" w:rsidRDefault="000A0970">
      <w:pPr>
        <w:spacing w:before="120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Markiewicz, A and Patrick. 2016. </w:t>
      </w:r>
      <w:r w:rsidRPr="007D025F">
        <w:rPr>
          <w:rFonts w:ascii="Cambria" w:hAnsi="Cambria"/>
          <w:i/>
        </w:rPr>
        <w:t>Developing monitoring and evaluation frameworks</w:t>
      </w:r>
      <w:r w:rsidRPr="007D025F">
        <w:rPr>
          <w:rFonts w:ascii="Cambria" w:hAnsi="Cambria"/>
        </w:rPr>
        <w:t xml:space="preserve">. New Delhi: Sage Publications, Inc. </w:t>
      </w:r>
      <w:proofErr w:type="spellStart"/>
      <w:r w:rsidRPr="007D025F">
        <w:rPr>
          <w:rFonts w:ascii="Cambria" w:hAnsi="Cambria"/>
        </w:rPr>
        <w:t>Disingkat</w:t>
      </w:r>
      <w:proofErr w:type="spellEnd"/>
      <w:r w:rsidRPr="007D025F">
        <w:rPr>
          <w:rFonts w:ascii="Cambria" w:hAnsi="Cambria"/>
        </w:rPr>
        <w:t xml:space="preserve"> </w:t>
      </w:r>
      <w:r w:rsidRPr="007D025F">
        <w:rPr>
          <w:rFonts w:ascii="Cambria" w:hAnsi="Cambria"/>
          <w:b/>
        </w:rPr>
        <w:t>MAP</w:t>
      </w:r>
    </w:p>
    <w:p w14:paraId="1D008CD3" w14:textId="77777777" w:rsidR="00361427" w:rsidRPr="007D025F" w:rsidRDefault="000A0970">
      <w:pPr>
        <w:spacing w:before="120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Mertens, D.M. 2014. </w:t>
      </w:r>
      <w:r w:rsidRPr="007D025F">
        <w:rPr>
          <w:rFonts w:ascii="Cambria" w:hAnsi="Cambria"/>
          <w:i/>
        </w:rPr>
        <w:t>Research and evaluation in education and psychology</w:t>
      </w:r>
      <w:r w:rsidRPr="007D025F">
        <w:rPr>
          <w:rFonts w:ascii="Cambria" w:hAnsi="Cambria"/>
        </w:rPr>
        <w:t xml:space="preserve"> (4 </w:t>
      </w:r>
      <w:proofErr w:type="spellStart"/>
      <w:r w:rsidRPr="007D025F">
        <w:rPr>
          <w:rFonts w:ascii="Cambria" w:hAnsi="Cambria"/>
        </w:rPr>
        <w:t>th</w:t>
      </w:r>
      <w:proofErr w:type="spellEnd"/>
      <w:r w:rsidRPr="007D025F">
        <w:rPr>
          <w:rFonts w:ascii="Cambria" w:hAnsi="Cambria"/>
        </w:rPr>
        <w:t xml:space="preserve"> ed) New Delhi: Sage Publications, Inc. </w:t>
      </w:r>
      <w:proofErr w:type="spellStart"/>
      <w:r w:rsidRPr="007D025F">
        <w:rPr>
          <w:rFonts w:ascii="Cambria" w:hAnsi="Cambria"/>
        </w:rPr>
        <w:t>Disingkat</w:t>
      </w:r>
      <w:proofErr w:type="spellEnd"/>
      <w:r w:rsidRPr="007D025F">
        <w:rPr>
          <w:rFonts w:ascii="Cambria" w:hAnsi="Cambria"/>
        </w:rPr>
        <w:t xml:space="preserve"> </w:t>
      </w:r>
      <w:r w:rsidRPr="007D025F">
        <w:rPr>
          <w:rFonts w:ascii="Cambria" w:hAnsi="Cambria"/>
          <w:b/>
        </w:rPr>
        <w:t>MDM</w:t>
      </w:r>
    </w:p>
    <w:p w14:paraId="39272AAF" w14:textId="77777777" w:rsidR="00361427" w:rsidRPr="007D025F" w:rsidRDefault="000A0970">
      <w:pPr>
        <w:spacing w:before="120"/>
        <w:ind w:left="0" w:hanging="2"/>
        <w:jc w:val="both"/>
        <w:rPr>
          <w:rFonts w:ascii="Cambria" w:hAnsi="Cambria"/>
        </w:rPr>
      </w:pPr>
      <w:r w:rsidRPr="007D025F">
        <w:rPr>
          <w:rFonts w:ascii="Cambria" w:hAnsi="Cambria"/>
        </w:rPr>
        <w:t xml:space="preserve">Williams, C. 2015. </w:t>
      </w:r>
      <w:r w:rsidRPr="007D025F">
        <w:rPr>
          <w:rFonts w:ascii="Cambria" w:hAnsi="Cambria"/>
          <w:i/>
        </w:rPr>
        <w:t>Doing international research: Global and local</w:t>
      </w:r>
      <w:r w:rsidRPr="007D025F">
        <w:rPr>
          <w:rFonts w:ascii="Cambria" w:hAnsi="Cambria"/>
          <w:b/>
        </w:rPr>
        <w:t>.</w:t>
      </w:r>
      <w:r w:rsidRPr="007D025F">
        <w:rPr>
          <w:rFonts w:ascii="Cambria" w:hAnsi="Cambria"/>
        </w:rPr>
        <w:t xml:space="preserve"> New Delhi: Sage Publications, Inc. </w:t>
      </w:r>
      <w:proofErr w:type="spellStart"/>
      <w:r w:rsidRPr="007D025F">
        <w:rPr>
          <w:rFonts w:ascii="Cambria" w:hAnsi="Cambria"/>
        </w:rPr>
        <w:t>Disingkat</w:t>
      </w:r>
      <w:proofErr w:type="spellEnd"/>
      <w:r w:rsidRPr="007D025F">
        <w:rPr>
          <w:rFonts w:ascii="Cambria" w:hAnsi="Cambria"/>
        </w:rPr>
        <w:t xml:space="preserve"> </w:t>
      </w:r>
      <w:r w:rsidRPr="007D025F">
        <w:rPr>
          <w:rFonts w:ascii="Cambria" w:hAnsi="Cambria"/>
          <w:b/>
        </w:rPr>
        <w:t>WC</w:t>
      </w:r>
    </w:p>
    <w:p w14:paraId="2E9D3F9C" w14:textId="77777777" w:rsidR="00361427" w:rsidRDefault="00361427">
      <w:pPr>
        <w:ind w:left="0" w:hanging="2"/>
        <w:jc w:val="both"/>
      </w:pPr>
    </w:p>
    <w:p w14:paraId="619E1AD0" w14:textId="77777777" w:rsidR="00361427" w:rsidRDefault="00361427">
      <w:pPr>
        <w:ind w:left="0" w:hanging="2"/>
        <w:jc w:val="both"/>
      </w:pPr>
    </w:p>
    <w:p w14:paraId="097780EC" w14:textId="77777777" w:rsidR="00361427" w:rsidRDefault="000A0970">
      <w:pPr>
        <w:ind w:left="0" w:hanging="2"/>
      </w:pPr>
      <w:r>
        <w:t xml:space="preserve"> </w:t>
      </w:r>
    </w:p>
    <w:p w14:paraId="48998BAA" w14:textId="77777777" w:rsidR="00361427" w:rsidRDefault="000A0970">
      <w:pPr>
        <w:tabs>
          <w:tab w:val="left" w:pos="360"/>
          <w:tab w:val="left" w:pos="720"/>
          <w:tab w:val="left" w:pos="3240"/>
          <w:tab w:val="left" w:pos="3600"/>
        </w:tabs>
        <w:spacing w:before="120" w:line="288" w:lineRule="auto"/>
        <w:ind w:left="0" w:hanging="2"/>
        <w:jc w:val="both"/>
      </w:pPr>
      <w:r>
        <w:tab/>
      </w:r>
      <w:proofErr w:type="spellStart"/>
      <w:r>
        <w:t>Mengetahui</w:t>
      </w:r>
      <w:proofErr w:type="spellEnd"/>
      <w:r>
        <w:t xml:space="preserve">                                                                                  </w:t>
      </w:r>
      <w:r w:rsidR="007D025F">
        <w:tab/>
      </w:r>
      <w:proofErr w:type="gramStart"/>
      <w:r>
        <w:t>Yogyakarta,  15</w:t>
      </w:r>
      <w:proofErr w:type="gramEnd"/>
      <w:r>
        <w:t xml:space="preserve"> </w:t>
      </w:r>
      <w:proofErr w:type="spellStart"/>
      <w:r>
        <w:t>Juli</w:t>
      </w:r>
      <w:proofErr w:type="spellEnd"/>
      <w:r>
        <w:t xml:space="preserve"> 2021</w:t>
      </w:r>
    </w:p>
    <w:p w14:paraId="458FDFDC" w14:textId="77777777" w:rsidR="00361427" w:rsidRDefault="000A09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proofErr w:type="spellStart"/>
      <w:r w:rsidR="007D025F">
        <w:rPr>
          <w:color w:val="000000"/>
        </w:rPr>
        <w:t>Koordinator</w:t>
      </w:r>
      <w:proofErr w:type="spellEnd"/>
      <w:r>
        <w:rPr>
          <w:color w:val="000000"/>
        </w:rPr>
        <w:t xml:space="preserve"> </w:t>
      </w:r>
      <w:r w:rsidR="007D025F">
        <w:rPr>
          <w:color w:val="000000"/>
        </w:rPr>
        <w:t xml:space="preserve">Program </w:t>
      </w:r>
      <w:proofErr w:type="spellStart"/>
      <w:r w:rsidR="007D025F">
        <w:rPr>
          <w:color w:val="000000"/>
        </w:rPr>
        <w:t>Doktor</w:t>
      </w:r>
      <w:proofErr w:type="spellEnd"/>
      <w:r w:rsidR="007D025F">
        <w:rPr>
          <w:color w:val="000000"/>
        </w:rPr>
        <w:t xml:space="preserve"> </w:t>
      </w:r>
      <w:r>
        <w:rPr>
          <w:color w:val="000000"/>
        </w:rPr>
        <w:t>PEP,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7D025F">
        <w:rPr>
          <w:color w:val="000000"/>
        </w:rPr>
        <w:t xml:space="preserve">              </w:t>
      </w:r>
      <w:r w:rsidR="007D025F">
        <w:rPr>
          <w:color w:val="000000"/>
        </w:rPr>
        <w:tab/>
      </w: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>,</w:t>
      </w:r>
    </w:p>
    <w:p w14:paraId="3B8BD25D" w14:textId="00E4466D" w:rsidR="00361427" w:rsidRDefault="00F078F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4C4C2D" wp14:editId="7F7F3FB9">
            <wp:simplePos x="0" y="0"/>
            <wp:positionH relativeFrom="column">
              <wp:posOffset>4147820</wp:posOffset>
            </wp:positionH>
            <wp:positionV relativeFrom="paragraph">
              <wp:posOffset>150495</wp:posOffset>
            </wp:positionV>
            <wp:extent cx="1610725" cy="437515"/>
            <wp:effectExtent l="0" t="0" r="8890" b="635"/>
            <wp:wrapNone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564" t="73421" r="13141" b="2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50" cy="43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212A6" w14:textId="6D749CFD" w:rsidR="00361427" w:rsidRDefault="008B595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inline distT="0" distB="0" distL="0" distR="0" wp14:anchorId="2DB78FAC" wp14:editId="760F7367">
            <wp:extent cx="2019300" cy="3905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2547B" w14:textId="0F244E18" w:rsidR="00361427" w:rsidRDefault="000A09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</w:t>
      </w:r>
    </w:p>
    <w:p w14:paraId="554FB4FF" w14:textId="77777777" w:rsidR="00361427" w:rsidRDefault="000A09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14:paraId="6DDF6AF5" w14:textId="77777777" w:rsidR="00361427" w:rsidRDefault="000A0970" w:rsidP="007D02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Prof. Dr. </w:t>
      </w:r>
      <w:proofErr w:type="spellStart"/>
      <w:r>
        <w:rPr>
          <w:color w:val="000000"/>
        </w:rPr>
        <w:t>Badrun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Kartowagiran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D025F">
        <w:rPr>
          <w:color w:val="000000"/>
        </w:rPr>
        <w:tab/>
      </w:r>
      <w:r>
        <w:rPr>
          <w:color w:val="000000"/>
        </w:rPr>
        <w:t xml:space="preserve">Prof. </w:t>
      </w:r>
      <w:proofErr w:type="spellStart"/>
      <w:r>
        <w:rPr>
          <w:color w:val="000000"/>
        </w:rPr>
        <w:t>Zamroni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Ph.D</w:t>
      </w:r>
      <w:proofErr w:type="spellEnd"/>
      <w:proofErr w:type="gramEnd"/>
    </w:p>
    <w:p w14:paraId="2F172E6B" w14:textId="77777777" w:rsidR="00361427" w:rsidRDefault="000A097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rPr>
          <w:color w:val="000000"/>
        </w:rPr>
      </w:pPr>
      <w:r>
        <w:t>NIP. 19530725 197811 1 001</w:t>
      </w:r>
      <w:r>
        <w:tab/>
      </w:r>
      <w:r>
        <w:tab/>
      </w:r>
      <w:r>
        <w:tab/>
      </w:r>
      <w:r>
        <w:tab/>
      </w:r>
      <w:r>
        <w:tab/>
      </w:r>
      <w:r>
        <w:tab/>
        <w:t>NIP 19471010 197503 1 001</w:t>
      </w:r>
    </w:p>
    <w:sectPr w:rsidR="00361427">
      <w:pgSz w:w="15842" w:h="12242" w:orient="landscape"/>
      <w:pgMar w:top="1418" w:right="1418" w:bottom="1418" w:left="1418" w:header="1259" w:footer="170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5FD4"/>
    <w:multiLevelType w:val="multilevel"/>
    <w:tmpl w:val="3ADC5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B1714C"/>
    <w:multiLevelType w:val="multilevel"/>
    <w:tmpl w:val="7F903A3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65B52FD6"/>
    <w:multiLevelType w:val="multilevel"/>
    <w:tmpl w:val="C3A41F10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8648639">
    <w:abstractNumId w:val="0"/>
  </w:num>
  <w:num w:numId="2" w16cid:durableId="224923120">
    <w:abstractNumId w:val="1"/>
  </w:num>
  <w:num w:numId="3" w16cid:durableId="1149517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27"/>
    <w:rsid w:val="000A0970"/>
    <w:rsid w:val="00361427"/>
    <w:rsid w:val="007D025F"/>
    <w:rsid w:val="008B5955"/>
    <w:rsid w:val="00F0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DB2A"/>
  <w15:docId w15:val="{E27AFCBA-465A-4361-9ED6-B19C5A0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/>
      <w:ind w:left="1080" w:hanging="1080"/>
      <w:jc w:val="center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pPr>
      <w:keepNext/>
      <w:spacing w:before="240"/>
      <w:ind w:left="1080" w:hanging="1080"/>
      <w:jc w:val="center"/>
      <w:outlineLvl w:val="1"/>
    </w:pPr>
    <w:rPr>
      <w:rFonts w:ascii="Tahoma" w:hAnsi="Tahoma" w:cs="Tahoma"/>
      <w:b/>
      <w:u w:val="single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numPr>
        <w:numId w:val="3"/>
      </w:numPr>
      <w:ind w:left="456" w:hanging="456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pPr>
      <w:keepNext/>
      <w:ind w:left="1077" w:hanging="1077"/>
      <w:jc w:val="center"/>
      <w:outlineLvl w:val="4"/>
    </w:pPr>
    <w:rPr>
      <w:rFonts w:ascii="Tahoma" w:hAnsi="Tahoma" w:cs="Tahoma"/>
      <w:b/>
    </w:rPr>
  </w:style>
  <w:style w:type="paragraph" w:styleId="Heading6">
    <w:name w:val="heading 6"/>
    <w:basedOn w:val="Normal"/>
    <w:next w:val="Normal"/>
    <w:pPr>
      <w:keepNext/>
      <w:ind w:left="374"/>
      <w:outlineLvl w:val="5"/>
    </w:pPr>
    <w:rPr>
      <w:rFonts w:ascii="Tahoma" w:hAnsi="Tahoma" w:cs="Tahoma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pPr>
      <w:ind w:left="748" w:hanging="374"/>
    </w:pPr>
    <w:rPr>
      <w:rFonts w:ascii="Tahoma" w:hAnsi="Tahoma" w:cs="Tahoma"/>
      <w:b/>
      <w:i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Cs w:val="20"/>
    </w:rPr>
  </w:style>
  <w:style w:type="paragraph" w:styleId="BodyTextIndent">
    <w:name w:val="Body Text Indent"/>
    <w:basedOn w:val="Normal"/>
    <w:pPr>
      <w:ind w:left="1134" w:hanging="1134"/>
      <w:jc w:val="both"/>
    </w:pPr>
    <w:rPr>
      <w:b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rPr>
      <w:rFonts w:ascii="Tahoma" w:hAnsi="Tahoma" w:cs="Tahoma"/>
      <w:sz w:val="2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D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x3HzZwbS+3aMZ9heWh4TKN21w==">AMUW2mWFM5om5JIutXxLOfcJJDIRIwEIDw5+5pWU4zMIsT7wK5jAEG1l2yIgd1xrv7xQWyylauioG0tE2CiUOVDMT+uXOuk8lA5K7oF5hWBj7JSveD3Edc8=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 Mukminan</dc:creator>
  <cp:lastModifiedBy>Jumilan Jumilan</cp:lastModifiedBy>
  <cp:revision>5</cp:revision>
  <dcterms:created xsi:type="dcterms:W3CDTF">2021-10-12T02:41:00Z</dcterms:created>
  <dcterms:modified xsi:type="dcterms:W3CDTF">2022-06-27T07:26:00Z</dcterms:modified>
</cp:coreProperties>
</file>