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82C2" w14:textId="77777777" w:rsidR="00213E1C" w:rsidRDefault="00FF3A5B">
      <w:pPr>
        <w:tabs>
          <w:tab w:val="left" w:pos="915"/>
        </w:tabs>
        <w:ind w:left="1276" w:hanging="1276"/>
        <w:jc w:val="both"/>
        <w:rPr>
          <w:rFonts w:ascii="Cambria" w:eastAsia="Cambria" w:hAnsi="Cambria" w:cs="Cambria"/>
          <w:i/>
        </w:rPr>
      </w:pPr>
      <w:bookmarkStart w:id="0" w:name="_heading=h.gjdgxs" w:colFirst="0" w:colLast="0"/>
      <w:bookmarkEnd w:id="0"/>
      <w:r>
        <w:rPr>
          <w:rFonts w:ascii="Cambria" w:eastAsia="Cambria" w:hAnsi="Cambria" w:cs="Cambria"/>
          <w:sz w:val="22"/>
          <w:szCs w:val="22"/>
        </w:rPr>
        <w:tab/>
      </w:r>
    </w:p>
    <w:p w14:paraId="57EB2C75" w14:textId="77777777" w:rsidR="00213E1C" w:rsidRPr="009F31E2" w:rsidRDefault="00FF3A5B">
      <w:pPr>
        <w:jc w:val="center"/>
        <w:rPr>
          <w:rFonts w:ascii="Cambria" w:eastAsia="Cambria" w:hAnsi="Cambria" w:cs="Cambria"/>
          <w:sz w:val="28"/>
          <w:szCs w:val="28"/>
        </w:rPr>
      </w:pPr>
      <w:r w:rsidRPr="009F31E2">
        <w:rPr>
          <w:rFonts w:ascii="Cambria" w:eastAsia="Cambria" w:hAnsi="Cambria" w:cs="Cambria"/>
          <w:b/>
          <w:sz w:val="28"/>
          <w:szCs w:val="28"/>
        </w:rPr>
        <w:t>RENCANA PEMBELAJARAN SEMESTER</w:t>
      </w:r>
    </w:p>
    <w:p w14:paraId="74157891" w14:textId="77777777" w:rsidR="00213E1C" w:rsidRDefault="00213E1C">
      <w:pPr>
        <w:tabs>
          <w:tab w:val="left" w:pos="3119"/>
        </w:tabs>
        <w:jc w:val="both"/>
        <w:rPr>
          <w:rFonts w:ascii="Cambria" w:eastAsia="Cambria" w:hAnsi="Cambria" w:cs="Cambria"/>
          <w:b/>
        </w:rPr>
      </w:pPr>
    </w:p>
    <w:tbl>
      <w:tblPr>
        <w:tblStyle w:val="a5"/>
        <w:tblW w:w="13959" w:type="dxa"/>
        <w:tblBorders>
          <w:top w:val="nil"/>
          <w:left w:val="nil"/>
          <w:bottom w:val="nil"/>
          <w:right w:val="nil"/>
          <w:insideH w:val="nil"/>
          <w:insideV w:val="nil"/>
        </w:tblBorders>
        <w:tblLayout w:type="fixed"/>
        <w:tblLook w:val="0400" w:firstRow="0" w:lastRow="0" w:firstColumn="0" w:lastColumn="0" w:noHBand="0" w:noVBand="1"/>
      </w:tblPr>
      <w:tblGrid>
        <w:gridCol w:w="3232"/>
        <w:gridCol w:w="304"/>
        <w:gridCol w:w="6279"/>
        <w:gridCol w:w="882"/>
        <w:gridCol w:w="1307"/>
        <w:gridCol w:w="1092"/>
        <w:gridCol w:w="863"/>
      </w:tblGrid>
      <w:tr w:rsidR="00213E1C" w:rsidRPr="009F31E2" w14:paraId="45A50F90" w14:textId="77777777">
        <w:tc>
          <w:tcPr>
            <w:tcW w:w="3232" w:type="dxa"/>
          </w:tcPr>
          <w:p w14:paraId="76BF3A60" w14:textId="77777777" w:rsidR="00213E1C" w:rsidRPr="009F31E2" w:rsidRDefault="00FF3A5B">
            <w:pPr>
              <w:jc w:val="both"/>
              <w:rPr>
                <w:rFonts w:ascii="Cambria" w:eastAsia="Cambria" w:hAnsi="Cambria" w:cs="Cambria"/>
              </w:rPr>
            </w:pPr>
            <w:r w:rsidRPr="009F31E2">
              <w:rPr>
                <w:rFonts w:ascii="Cambria" w:eastAsia="Cambria" w:hAnsi="Cambria" w:cs="Cambria"/>
              </w:rPr>
              <w:t>Program Studi</w:t>
            </w:r>
          </w:p>
        </w:tc>
        <w:tc>
          <w:tcPr>
            <w:tcW w:w="304" w:type="dxa"/>
          </w:tcPr>
          <w:p w14:paraId="212F5DB4"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312A7A5D" w14:textId="77777777" w:rsidR="00213E1C" w:rsidRPr="009F31E2" w:rsidRDefault="00FF3A5B">
            <w:pPr>
              <w:jc w:val="both"/>
              <w:rPr>
                <w:rFonts w:ascii="Cambria" w:eastAsia="Cambria" w:hAnsi="Cambria" w:cs="Cambria"/>
              </w:rPr>
            </w:pPr>
            <w:r w:rsidRPr="009F31E2">
              <w:rPr>
                <w:rFonts w:ascii="Cambria" w:eastAsia="Cambria" w:hAnsi="Cambria" w:cs="Cambria"/>
              </w:rPr>
              <w:t>Penelitian dan Evaluasi Pendidikan (S3)</w:t>
            </w:r>
          </w:p>
        </w:tc>
      </w:tr>
      <w:tr w:rsidR="00213E1C" w:rsidRPr="009F31E2" w14:paraId="35D8F6C4" w14:textId="77777777">
        <w:tc>
          <w:tcPr>
            <w:tcW w:w="3232" w:type="dxa"/>
          </w:tcPr>
          <w:p w14:paraId="6852CF9E" w14:textId="77777777" w:rsidR="00213E1C" w:rsidRPr="009F31E2" w:rsidRDefault="00FF3A5B">
            <w:pPr>
              <w:jc w:val="both"/>
              <w:rPr>
                <w:rFonts w:ascii="Cambria" w:eastAsia="Cambria" w:hAnsi="Cambria" w:cs="Cambria"/>
              </w:rPr>
            </w:pPr>
            <w:r w:rsidRPr="009F31E2">
              <w:rPr>
                <w:rFonts w:ascii="Cambria" w:eastAsia="Cambria" w:hAnsi="Cambria" w:cs="Cambria"/>
              </w:rPr>
              <w:t>Nama Mata Kuliah</w:t>
            </w:r>
          </w:p>
        </w:tc>
        <w:tc>
          <w:tcPr>
            <w:tcW w:w="304" w:type="dxa"/>
          </w:tcPr>
          <w:p w14:paraId="4BF3C51A"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6279" w:type="dxa"/>
          </w:tcPr>
          <w:p w14:paraId="61DD5514" w14:textId="77777777" w:rsidR="00213E1C" w:rsidRPr="009F31E2" w:rsidRDefault="00FF3A5B">
            <w:pPr>
              <w:jc w:val="both"/>
              <w:rPr>
                <w:rFonts w:ascii="Cambria" w:eastAsia="Cambria" w:hAnsi="Cambria" w:cs="Cambria"/>
              </w:rPr>
            </w:pPr>
            <w:r w:rsidRPr="009F31E2">
              <w:rPr>
                <w:rFonts w:ascii="Cambria" w:eastAsia="Cambria" w:hAnsi="Cambria" w:cs="Cambria"/>
              </w:rPr>
              <w:t>Mata Kuliah Bidang Studi</w:t>
            </w:r>
          </w:p>
        </w:tc>
        <w:tc>
          <w:tcPr>
            <w:tcW w:w="882" w:type="dxa"/>
          </w:tcPr>
          <w:p w14:paraId="0315C9EB" w14:textId="77777777" w:rsidR="00213E1C" w:rsidRPr="009F31E2" w:rsidRDefault="00FF3A5B">
            <w:pPr>
              <w:jc w:val="both"/>
              <w:rPr>
                <w:rFonts w:ascii="Cambria" w:eastAsia="Cambria" w:hAnsi="Cambria" w:cs="Cambria"/>
              </w:rPr>
            </w:pPr>
            <w:r w:rsidRPr="009F31E2">
              <w:rPr>
                <w:rFonts w:ascii="Cambria" w:eastAsia="Cambria" w:hAnsi="Cambria" w:cs="Cambria"/>
              </w:rPr>
              <w:t>Kode:</w:t>
            </w:r>
          </w:p>
        </w:tc>
        <w:tc>
          <w:tcPr>
            <w:tcW w:w="1307" w:type="dxa"/>
          </w:tcPr>
          <w:p w14:paraId="75EFF431" w14:textId="77777777" w:rsidR="00213E1C" w:rsidRPr="009F31E2" w:rsidRDefault="00FF3A5B">
            <w:pPr>
              <w:jc w:val="both"/>
              <w:rPr>
                <w:rFonts w:ascii="Cambria" w:eastAsia="Cambria" w:hAnsi="Cambria" w:cs="Cambria"/>
              </w:rPr>
            </w:pPr>
            <w:r w:rsidRPr="009F31E2">
              <w:rPr>
                <w:rFonts w:ascii="Cambria" w:eastAsia="Cambria" w:hAnsi="Cambria" w:cs="Cambria"/>
              </w:rPr>
              <w:t>PEP8215</w:t>
            </w:r>
          </w:p>
        </w:tc>
        <w:tc>
          <w:tcPr>
            <w:tcW w:w="1092" w:type="dxa"/>
          </w:tcPr>
          <w:p w14:paraId="1177E202" w14:textId="77777777" w:rsidR="00213E1C" w:rsidRPr="009F31E2" w:rsidRDefault="00FF3A5B">
            <w:pPr>
              <w:jc w:val="both"/>
              <w:rPr>
                <w:rFonts w:ascii="Cambria" w:eastAsia="Cambria" w:hAnsi="Cambria" w:cs="Cambria"/>
              </w:rPr>
            </w:pPr>
            <w:r w:rsidRPr="009F31E2">
              <w:rPr>
                <w:rFonts w:ascii="Cambria" w:eastAsia="Cambria" w:hAnsi="Cambria" w:cs="Cambria"/>
              </w:rPr>
              <w:t>Jumlah:</w:t>
            </w:r>
          </w:p>
        </w:tc>
        <w:tc>
          <w:tcPr>
            <w:tcW w:w="863" w:type="dxa"/>
          </w:tcPr>
          <w:p w14:paraId="3F2627FD" w14:textId="77777777" w:rsidR="00213E1C" w:rsidRPr="009F31E2" w:rsidRDefault="00FF3A5B">
            <w:pPr>
              <w:jc w:val="both"/>
              <w:rPr>
                <w:rFonts w:ascii="Cambria" w:eastAsia="Cambria" w:hAnsi="Cambria" w:cs="Cambria"/>
              </w:rPr>
            </w:pPr>
            <w:r w:rsidRPr="009F31E2">
              <w:rPr>
                <w:rFonts w:ascii="Cambria" w:eastAsia="Cambria" w:hAnsi="Cambria" w:cs="Cambria"/>
              </w:rPr>
              <w:t>2 sks</w:t>
            </w:r>
          </w:p>
        </w:tc>
      </w:tr>
      <w:tr w:rsidR="00213E1C" w:rsidRPr="009F31E2" w14:paraId="5BB87DEE" w14:textId="77777777">
        <w:tc>
          <w:tcPr>
            <w:tcW w:w="3232" w:type="dxa"/>
          </w:tcPr>
          <w:p w14:paraId="5F7F9F95" w14:textId="77777777" w:rsidR="00213E1C" w:rsidRPr="009F31E2" w:rsidRDefault="00FF3A5B">
            <w:pPr>
              <w:jc w:val="both"/>
              <w:rPr>
                <w:rFonts w:ascii="Cambria" w:eastAsia="Cambria" w:hAnsi="Cambria" w:cs="Cambria"/>
              </w:rPr>
            </w:pPr>
            <w:r w:rsidRPr="009F31E2">
              <w:rPr>
                <w:rFonts w:ascii="Cambria" w:eastAsia="Cambria" w:hAnsi="Cambria" w:cs="Cambria"/>
              </w:rPr>
              <w:t>Semester</w:t>
            </w:r>
          </w:p>
        </w:tc>
        <w:tc>
          <w:tcPr>
            <w:tcW w:w="304" w:type="dxa"/>
          </w:tcPr>
          <w:p w14:paraId="3E1A03ED"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07156B0D" w14:textId="77777777" w:rsidR="00213E1C" w:rsidRPr="009F31E2" w:rsidRDefault="00FF3A5B">
            <w:pPr>
              <w:jc w:val="both"/>
              <w:rPr>
                <w:rFonts w:ascii="Cambria" w:eastAsia="Cambria" w:hAnsi="Cambria" w:cs="Cambria"/>
              </w:rPr>
            </w:pPr>
            <w:r w:rsidRPr="009F31E2">
              <w:rPr>
                <w:rFonts w:ascii="Cambria" w:eastAsia="Cambria" w:hAnsi="Cambria" w:cs="Cambria"/>
              </w:rPr>
              <w:t>I/Ganjil</w:t>
            </w:r>
          </w:p>
        </w:tc>
      </w:tr>
      <w:tr w:rsidR="00213E1C" w:rsidRPr="009F31E2" w14:paraId="24BD520D" w14:textId="77777777">
        <w:tc>
          <w:tcPr>
            <w:tcW w:w="3232" w:type="dxa"/>
          </w:tcPr>
          <w:p w14:paraId="4FC3F3BE" w14:textId="77777777" w:rsidR="00213E1C" w:rsidRPr="009F31E2" w:rsidRDefault="00FF3A5B">
            <w:pPr>
              <w:jc w:val="both"/>
              <w:rPr>
                <w:rFonts w:ascii="Cambria" w:eastAsia="Cambria" w:hAnsi="Cambria" w:cs="Cambria"/>
              </w:rPr>
            </w:pPr>
            <w:r w:rsidRPr="009F31E2">
              <w:rPr>
                <w:rFonts w:ascii="Cambria" w:eastAsia="Cambria" w:hAnsi="Cambria" w:cs="Cambria"/>
              </w:rPr>
              <w:t>Mata Kuliah Prasyarat</w:t>
            </w:r>
          </w:p>
          <w:p w14:paraId="2B6AA986" w14:textId="77777777" w:rsidR="00213E1C" w:rsidRPr="009F31E2" w:rsidRDefault="00FF3A5B">
            <w:pPr>
              <w:jc w:val="both"/>
              <w:rPr>
                <w:rFonts w:ascii="Cambria" w:eastAsia="Cambria" w:hAnsi="Cambria" w:cs="Cambria"/>
              </w:rPr>
            </w:pPr>
            <w:r w:rsidRPr="009F31E2">
              <w:rPr>
                <w:rFonts w:ascii="Cambria" w:eastAsia="Cambria" w:hAnsi="Cambria" w:cs="Cambria"/>
              </w:rPr>
              <w:t>Dosen Pengampu</w:t>
            </w:r>
          </w:p>
        </w:tc>
        <w:tc>
          <w:tcPr>
            <w:tcW w:w="304" w:type="dxa"/>
          </w:tcPr>
          <w:p w14:paraId="35F649EE" w14:textId="77777777" w:rsidR="00213E1C" w:rsidRPr="009F31E2" w:rsidRDefault="00FF3A5B">
            <w:pPr>
              <w:jc w:val="both"/>
              <w:rPr>
                <w:rFonts w:ascii="Cambria" w:eastAsia="Cambria" w:hAnsi="Cambria" w:cs="Cambria"/>
              </w:rPr>
            </w:pPr>
            <w:r w:rsidRPr="009F31E2">
              <w:rPr>
                <w:rFonts w:ascii="Cambria" w:eastAsia="Cambria" w:hAnsi="Cambria" w:cs="Cambria"/>
              </w:rPr>
              <w:t>:</w:t>
            </w:r>
          </w:p>
          <w:p w14:paraId="447EF78B"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55EB5F4B" w14:textId="77777777" w:rsidR="00213E1C" w:rsidRPr="009F31E2" w:rsidRDefault="00FF3A5B">
            <w:pPr>
              <w:jc w:val="both"/>
              <w:rPr>
                <w:rFonts w:ascii="Cambria" w:eastAsia="Cambria" w:hAnsi="Cambria" w:cs="Cambria"/>
              </w:rPr>
            </w:pPr>
            <w:r w:rsidRPr="009F31E2">
              <w:rPr>
                <w:rFonts w:ascii="Cambria" w:eastAsia="Cambria" w:hAnsi="Cambria" w:cs="Cambria"/>
              </w:rPr>
              <w:t>Tidak ada</w:t>
            </w:r>
          </w:p>
          <w:p w14:paraId="41B3AB3E" w14:textId="77777777" w:rsidR="00213E1C" w:rsidRPr="009F31E2" w:rsidRDefault="00FF3A5B">
            <w:pPr>
              <w:jc w:val="both"/>
              <w:rPr>
                <w:rFonts w:ascii="Cambria" w:eastAsia="Cambria" w:hAnsi="Cambria" w:cs="Cambria"/>
              </w:rPr>
            </w:pPr>
            <w:r w:rsidRPr="009F31E2">
              <w:rPr>
                <w:rFonts w:ascii="Cambria" w:eastAsia="Cambria" w:hAnsi="Cambria" w:cs="Cambria"/>
              </w:rPr>
              <w:t>Prof. Dr. Badrun Kartowagiran, M.Pd</w:t>
            </w:r>
          </w:p>
        </w:tc>
      </w:tr>
      <w:tr w:rsidR="00213E1C" w:rsidRPr="009F31E2" w14:paraId="2A379CF3" w14:textId="77777777">
        <w:tc>
          <w:tcPr>
            <w:tcW w:w="3232" w:type="dxa"/>
          </w:tcPr>
          <w:p w14:paraId="0E017F1D" w14:textId="77777777" w:rsidR="00213E1C" w:rsidRPr="009F31E2" w:rsidRDefault="00FF3A5B">
            <w:pPr>
              <w:jc w:val="both"/>
              <w:rPr>
                <w:rFonts w:ascii="Cambria" w:eastAsia="Cambria" w:hAnsi="Cambria" w:cs="Cambria"/>
              </w:rPr>
            </w:pPr>
            <w:r w:rsidRPr="009F31E2">
              <w:rPr>
                <w:rFonts w:ascii="Cambria" w:eastAsia="Cambria" w:hAnsi="Cambria" w:cs="Cambria"/>
              </w:rPr>
              <w:t>Deskripsi Mata Kuliah</w:t>
            </w:r>
          </w:p>
        </w:tc>
        <w:tc>
          <w:tcPr>
            <w:tcW w:w="304" w:type="dxa"/>
          </w:tcPr>
          <w:p w14:paraId="6A762C76"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52949C28" w14:textId="77777777" w:rsidR="00213E1C" w:rsidRPr="009F31E2" w:rsidRDefault="00FF3A5B">
            <w:pPr>
              <w:jc w:val="both"/>
              <w:rPr>
                <w:rFonts w:ascii="Cambria" w:eastAsia="Cambria" w:hAnsi="Cambria" w:cs="Cambria"/>
              </w:rPr>
            </w:pPr>
            <w:r w:rsidRPr="009F31E2">
              <w:rPr>
                <w:rFonts w:ascii="Cambria" w:eastAsia="Cambria" w:hAnsi="Cambria" w:cs="Cambria"/>
              </w:rPr>
              <w:t xml:space="preserve">Mata kuliah ini menekankan pembahasan pada kemampuan melakukan analisis tentang landasan filosofis, kajian teori, hasil-hasil penelitian, dan sumber-sumber lain yang relevan, kemudian mensintesiskannya dalam bentuk kerangka hubungan antar konsep kunci atau variabel utama Bidang Studi peminatan Ilmu sosial sesuai pilihan/keahlian mahasiswa, dalam rangka memecahkan masalah penelitian dan evaluasi pendidikan, serta mengaplikasikan berbagai teori untuk memecahkan berbagai masalah pembelajaran atau pendidikan, baik di sekolah maupun di luar sekolah, sebagai tuntutan perkembangan ilmu dan teknologi. Landasan filosofis (ontologis, epistemologis, dan aksiologis) merupakan materi awal kajian, dilanjutkan membahas tentang berbagai teori keilmuan yang bersumber dari textbook, hasil-hasil penelitian dari jurnal, dan sumber-sumber lain yang relevan, serta mensintesiskannya dalam bentuk kerangka hubungan antar konsep kunci atau variabel utama dalam rangka memanfaatkan kegiatan penelitian dan evaluasi untuk memecahkan masalah pendidikan atau pembelajaran. Untuk pendalaman setiap aspek kajian, mahasiswa melakukan presentasi dan diskusi kelas hasil kajian secara bertahap dan hasilnya dihimpun dalam bentuk portofolio sebagai laporan individu.  </w:t>
            </w:r>
          </w:p>
        </w:tc>
      </w:tr>
      <w:tr w:rsidR="00213E1C" w:rsidRPr="009F31E2" w14:paraId="0F5D8A4A" w14:textId="77777777">
        <w:tc>
          <w:tcPr>
            <w:tcW w:w="3232" w:type="dxa"/>
          </w:tcPr>
          <w:p w14:paraId="328CD7C4" w14:textId="77777777" w:rsidR="00213E1C" w:rsidRPr="009F31E2" w:rsidRDefault="00FF3A5B">
            <w:pPr>
              <w:rPr>
                <w:rFonts w:ascii="Cambria" w:eastAsia="Cambria" w:hAnsi="Cambria" w:cs="Cambria"/>
              </w:rPr>
            </w:pPr>
            <w:r w:rsidRPr="009F31E2">
              <w:rPr>
                <w:rFonts w:ascii="Cambria" w:eastAsia="Cambria" w:hAnsi="Cambria" w:cs="Cambria"/>
              </w:rPr>
              <w:t>Capaian Pembelajaran Lulusan</w:t>
            </w:r>
          </w:p>
        </w:tc>
        <w:tc>
          <w:tcPr>
            <w:tcW w:w="304" w:type="dxa"/>
          </w:tcPr>
          <w:p w14:paraId="603E4A99"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50C0CBF6" w14:textId="77777777" w:rsidR="00213E1C" w:rsidRPr="009F31E2" w:rsidRDefault="00213E1C">
            <w:pPr>
              <w:rPr>
                <w:rFonts w:ascii="Cambria" w:eastAsia="Cambria" w:hAnsi="Cambria" w:cs="Cambria"/>
              </w:rPr>
            </w:pPr>
          </w:p>
        </w:tc>
      </w:tr>
      <w:tr w:rsidR="00213E1C" w:rsidRPr="009F31E2" w14:paraId="0FB299DD" w14:textId="77777777">
        <w:tc>
          <w:tcPr>
            <w:tcW w:w="3232" w:type="dxa"/>
          </w:tcPr>
          <w:p w14:paraId="128EFE45" w14:textId="77777777" w:rsidR="00213E1C" w:rsidRPr="009F31E2" w:rsidRDefault="00FF3A5B">
            <w:pPr>
              <w:numPr>
                <w:ilvl w:val="0"/>
                <w:numId w:val="3"/>
              </w:numPr>
              <w:pBdr>
                <w:top w:val="nil"/>
                <w:left w:val="nil"/>
                <w:bottom w:val="nil"/>
                <w:right w:val="nil"/>
                <w:between w:val="nil"/>
              </w:pBdr>
              <w:ind w:left="288" w:hanging="288"/>
              <w:jc w:val="both"/>
              <w:rPr>
                <w:rFonts w:ascii="Cambria" w:eastAsia="Cambria" w:hAnsi="Cambria" w:cs="Cambria"/>
                <w:color w:val="000000"/>
              </w:rPr>
            </w:pPr>
            <w:r w:rsidRPr="009F31E2">
              <w:rPr>
                <w:rFonts w:ascii="Cambria" w:eastAsia="Cambria" w:hAnsi="Cambria" w:cs="Cambria"/>
                <w:color w:val="000000"/>
              </w:rPr>
              <w:t>Sikap</w:t>
            </w:r>
          </w:p>
        </w:tc>
        <w:tc>
          <w:tcPr>
            <w:tcW w:w="304" w:type="dxa"/>
          </w:tcPr>
          <w:p w14:paraId="12BD5830"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04ECE8FB" w14:textId="77777777" w:rsidR="00213E1C" w:rsidRPr="009F31E2" w:rsidRDefault="00FF3A5B">
            <w:pPr>
              <w:pBdr>
                <w:top w:val="nil"/>
                <w:left w:val="nil"/>
                <w:bottom w:val="nil"/>
                <w:right w:val="nil"/>
                <w:between w:val="nil"/>
              </w:pBdr>
              <w:jc w:val="both"/>
              <w:rPr>
                <w:rFonts w:ascii="Cambria" w:eastAsia="Cambria" w:hAnsi="Cambria" w:cs="Cambria"/>
                <w:color w:val="000000"/>
              </w:rPr>
            </w:pPr>
            <w:r w:rsidRPr="009F31E2">
              <w:rPr>
                <w:rFonts w:ascii="Cambria" w:eastAsia="Cambria" w:hAnsi="Cambria" w:cs="Cambria"/>
                <w:color w:val="000000"/>
              </w:rPr>
              <w:t xml:space="preserve">S5.  Menghargai keanekaragaman budaya, pandangan, agama, dan kepercayaan, serta pendapat atau temuan orisinal orang lain;  </w:t>
            </w:r>
          </w:p>
        </w:tc>
      </w:tr>
      <w:tr w:rsidR="00213E1C" w:rsidRPr="009F31E2" w14:paraId="573368C7" w14:textId="77777777">
        <w:tc>
          <w:tcPr>
            <w:tcW w:w="3232" w:type="dxa"/>
          </w:tcPr>
          <w:p w14:paraId="51C55AFF" w14:textId="77777777" w:rsidR="00213E1C" w:rsidRPr="009F31E2" w:rsidRDefault="00FF3A5B">
            <w:pPr>
              <w:numPr>
                <w:ilvl w:val="0"/>
                <w:numId w:val="3"/>
              </w:numPr>
              <w:pBdr>
                <w:top w:val="nil"/>
                <w:left w:val="nil"/>
                <w:bottom w:val="nil"/>
                <w:right w:val="nil"/>
                <w:between w:val="nil"/>
              </w:pBdr>
              <w:ind w:left="288" w:hanging="288"/>
              <w:jc w:val="both"/>
              <w:rPr>
                <w:rFonts w:ascii="Cambria" w:eastAsia="Cambria" w:hAnsi="Cambria" w:cs="Cambria"/>
                <w:color w:val="000000"/>
              </w:rPr>
            </w:pPr>
            <w:r w:rsidRPr="009F31E2">
              <w:rPr>
                <w:rFonts w:ascii="Cambria" w:eastAsia="Cambria" w:hAnsi="Cambria" w:cs="Cambria"/>
                <w:color w:val="000000"/>
              </w:rPr>
              <w:t>Pengetahuan</w:t>
            </w:r>
          </w:p>
        </w:tc>
        <w:tc>
          <w:tcPr>
            <w:tcW w:w="304" w:type="dxa"/>
          </w:tcPr>
          <w:p w14:paraId="1B40CCD2"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1FFE4226"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P1.  Mampu mengaplikasikan konsep filsafat pendidikan yang berbasis pada kultur Indonesia </w:t>
            </w:r>
          </w:p>
          <w:p w14:paraId="783C6592"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        sehingga menghasilkan karya yang kreatif, original dan teruji;</w:t>
            </w:r>
          </w:p>
          <w:p w14:paraId="401193F7"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P2.  Mampu mendeskripsikan konsep statistik dan penerapannya untuk pengembangan metodologi </w:t>
            </w:r>
          </w:p>
          <w:p w14:paraId="7D66435E"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        penelitian dan evaluasi pendidikan;  </w:t>
            </w:r>
          </w:p>
        </w:tc>
      </w:tr>
      <w:tr w:rsidR="00213E1C" w:rsidRPr="009F31E2" w14:paraId="5BED1234" w14:textId="77777777">
        <w:tc>
          <w:tcPr>
            <w:tcW w:w="3232" w:type="dxa"/>
          </w:tcPr>
          <w:p w14:paraId="6A478F67" w14:textId="77777777" w:rsidR="00213E1C" w:rsidRPr="009F31E2" w:rsidRDefault="00FF3A5B">
            <w:pPr>
              <w:numPr>
                <w:ilvl w:val="0"/>
                <w:numId w:val="3"/>
              </w:numPr>
              <w:pBdr>
                <w:top w:val="nil"/>
                <w:left w:val="nil"/>
                <w:bottom w:val="nil"/>
                <w:right w:val="nil"/>
                <w:between w:val="nil"/>
              </w:pBdr>
              <w:ind w:left="288" w:hanging="288"/>
              <w:jc w:val="both"/>
              <w:rPr>
                <w:rFonts w:ascii="Cambria" w:eastAsia="Cambria" w:hAnsi="Cambria" w:cs="Cambria"/>
                <w:color w:val="000000"/>
              </w:rPr>
            </w:pPr>
            <w:r w:rsidRPr="009F31E2">
              <w:rPr>
                <w:rFonts w:ascii="Cambria" w:eastAsia="Cambria" w:hAnsi="Cambria" w:cs="Cambria"/>
                <w:color w:val="000000"/>
              </w:rPr>
              <w:lastRenderedPageBreak/>
              <w:t>Keterampilan Umum</w:t>
            </w:r>
          </w:p>
        </w:tc>
        <w:tc>
          <w:tcPr>
            <w:tcW w:w="304" w:type="dxa"/>
          </w:tcPr>
          <w:p w14:paraId="56555EF3"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242865C6"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KU 3. Mampu memilih penelitian yang tepat guna, terkini, termaju, dan memberikan kemaslahatan </w:t>
            </w:r>
          </w:p>
          <w:p w14:paraId="3CD51A12" w14:textId="77777777" w:rsidR="00213E1C" w:rsidRPr="009F31E2" w:rsidRDefault="00FF3A5B">
            <w:pPr>
              <w:pBdr>
                <w:top w:val="nil"/>
                <w:left w:val="nil"/>
                <w:bottom w:val="nil"/>
                <w:right w:val="nil"/>
                <w:between w:val="nil"/>
              </w:pBdr>
              <w:jc w:val="both"/>
              <w:rPr>
                <w:rFonts w:ascii="Cambria" w:eastAsia="Cambria" w:hAnsi="Cambria" w:cs="Cambria"/>
                <w:color w:val="000000"/>
              </w:rPr>
            </w:pPr>
            <w:r w:rsidRPr="009F31E2">
              <w:rPr>
                <w:rFonts w:ascii="Cambria" w:eastAsia="Cambria" w:hAnsi="Cambria" w:cs="Cambria"/>
                <w:color w:val="000000"/>
              </w:rPr>
              <w:t xml:space="preserve">           pada umat manusia melalui pendekatan interdisiplin, multidisiplin, atau transdisiplin, dalam </w:t>
            </w:r>
          </w:p>
          <w:p w14:paraId="565606C5"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           rangka mengembangkan dan/atau menghasilkan penyelesaian masalah di bidang keilmuan, </w:t>
            </w:r>
          </w:p>
          <w:p w14:paraId="3D4E926D"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           teknologi, seni, atau kemasyarakatan, berdasarkan hasil kajian tentang ketersediaan </w:t>
            </w:r>
          </w:p>
          <w:p w14:paraId="0A5437CB"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 xml:space="preserve">           sumberdaya internal maupun eksternal;  </w:t>
            </w:r>
          </w:p>
        </w:tc>
      </w:tr>
      <w:tr w:rsidR="00213E1C" w:rsidRPr="009F31E2" w14:paraId="201F20CA" w14:textId="77777777">
        <w:tc>
          <w:tcPr>
            <w:tcW w:w="3232" w:type="dxa"/>
          </w:tcPr>
          <w:p w14:paraId="30E03C38" w14:textId="77777777" w:rsidR="00213E1C" w:rsidRPr="009F31E2" w:rsidRDefault="00FF3A5B">
            <w:pPr>
              <w:numPr>
                <w:ilvl w:val="0"/>
                <w:numId w:val="3"/>
              </w:numPr>
              <w:pBdr>
                <w:top w:val="nil"/>
                <w:left w:val="nil"/>
                <w:bottom w:val="nil"/>
                <w:right w:val="nil"/>
                <w:between w:val="nil"/>
              </w:pBdr>
              <w:ind w:left="288" w:hanging="288"/>
              <w:jc w:val="both"/>
              <w:rPr>
                <w:rFonts w:ascii="Cambria" w:eastAsia="Cambria" w:hAnsi="Cambria" w:cs="Cambria"/>
                <w:color w:val="000000"/>
              </w:rPr>
            </w:pPr>
            <w:r w:rsidRPr="009F31E2">
              <w:rPr>
                <w:rFonts w:ascii="Cambria" w:eastAsia="Cambria" w:hAnsi="Cambria" w:cs="Cambria"/>
                <w:color w:val="000000"/>
              </w:rPr>
              <w:t>Keterampilan Khusus</w:t>
            </w:r>
          </w:p>
        </w:tc>
        <w:tc>
          <w:tcPr>
            <w:tcW w:w="304" w:type="dxa"/>
          </w:tcPr>
          <w:p w14:paraId="2572F654" w14:textId="77777777" w:rsidR="00213E1C" w:rsidRPr="009F31E2" w:rsidRDefault="00FF3A5B">
            <w:pPr>
              <w:jc w:val="both"/>
              <w:rPr>
                <w:rFonts w:ascii="Cambria" w:eastAsia="Cambria" w:hAnsi="Cambria" w:cs="Cambria"/>
              </w:rPr>
            </w:pPr>
            <w:r w:rsidRPr="009F31E2">
              <w:rPr>
                <w:rFonts w:ascii="Cambria" w:eastAsia="Cambria" w:hAnsi="Cambria" w:cs="Cambria"/>
              </w:rPr>
              <w:t>:</w:t>
            </w:r>
          </w:p>
        </w:tc>
        <w:tc>
          <w:tcPr>
            <w:tcW w:w="10423" w:type="dxa"/>
            <w:gridSpan w:val="5"/>
          </w:tcPr>
          <w:p w14:paraId="4660C104" w14:textId="77777777" w:rsidR="00213E1C" w:rsidRPr="009F31E2" w:rsidRDefault="00FF3A5B">
            <w:pPr>
              <w:pBdr>
                <w:top w:val="nil"/>
                <w:left w:val="nil"/>
                <w:bottom w:val="nil"/>
                <w:right w:val="nil"/>
                <w:between w:val="nil"/>
              </w:pBdr>
              <w:rPr>
                <w:rFonts w:ascii="Cambria" w:eastAsia="Cambria" w:hAnsi="Cambria" w:cs="Cambria"/>
                <w:color w:val="000000"/>
              </w:rPr>
            </w:pPr>
            <w:r w:rsidRPr="009F31E2">
              <w:rPr>
                <w:rFonts w:ascii="Cambria" w:eastAsia="Cambria" w:hAnsi="Cambria" w:cs="Cambria"/>
                <w:color w:val="000000"/>
              </w:rPr>
              <w:t>KK 7. Merancang pelatihan metodologi penelitian dan evaluasi serta sistem penilaian pendidikan;</w:t>
            </w:r>
          </w:p>
          <w:p w14:paraId="08D9A1C1" w14:textId="77777777" w:rsidR="00213E1C" w:rsidRPr="009F31E2" w:rsidRDefault="00213E1C">
            <w:pPr>
              <w:pBdr>
                <w:top w:val="nil"/>
                <w:left w:val="nil"/>
                <w:bottom w:val="nil"/>
                <w:right w:val="nil"/>
                <w:between w:val="nil"/>
              </w:pBdr>
              <w:ind w:left="325"/>
              <w:rPr>
                <w:rFonts w:ascii="Cambria" w:eastAsia="Times New Roman" w:hAnsi="Cambria" w:cs="Times New Roman"/>
                <w:color w:val="000000"/>
              </w:rPr>
            </w:pPr>
          </w:p>
        </w:tc>
      </w:tr>
    </w:tbl>
    <w:p w14:paraId="65399748" w14:textId="77777777" w:rsidR="00213E1C" w:rsidRPr="009F31E2" w:rsidRDefault="00FF3A5B">
      <w:pPr>
        <w:tabs>
          <w:tab w:val="left" w:pos="3119"/>
        </w:tabs>
        <w:jc w:val="both"/>
        <w:rPr>
          <w:rFonts w:ascii="Cambria" w:eastAsia="Cambria" w:hAnsi="Cambria" w:cs="Cambria"/>
          <w:b/>
        </w:rPr>
      </w:pPr>
      <w:r w:rsidRPr="009F31E2">
        <w:rPr>
          <w:rFonts w:ascii="Cambria" w:eastAsia="Cambria" w:hAnsi="Cambria" w:cs="Cambria"/>
          <w:b/>
        </w:rPr>
        <w:t>Capaian Pembelajaran Mata Kuliah:</w:t>
      </w:r>
    </w:p>
    <w:p w14:paraId="6D6DA44F" w14:textId="77777777" w:rsidR="00213E1C" w:rsidRDefault="00213E1C">
      <w:pPr>
        <w:tabs>
          <w:tab w:val="left" w:pos="3119"/>
        </w:tabs>
        <w:jc w:val="both"/>
        <w:rPr>
          <w:rFonts w:ascii="Cambria" w:eastAsia="Cambria" w:hAnsi="Cambria" w:cs="Cambria"/>
          <w:b/>
        </w:rPr>
      </w:pPr>
    </w:p>
    <w:tbl>
      <w:tblPr>
        <w:tblStyle w:val="a6"/>
        <w:tblW w:w="13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8"/>
        <w:gridCol w:w="1568"/>
        <w:gridCol w:w="10813"/>
      </w:tblGrid>
      <w:tr w:rsidR="00213E1C" w:rsidRPr="009F31E2" w14:paraId="31148BA4" w14:textId="77777777">
        <w:trPr>
          <w:trHeight w:val="300"/>
        </w:trPr>
        <w:tc>
          <w:tcPr>
            <w:tcW w:w="1568" w:type="dxa"/>
            <w:tcBorders>
              <w:top w:val="single" w:sz="4" w:space="0" w:color="000000"/>
              <w:left w:val="single" w:sz="4" w:space="0" w:color="000000"/>
              <w:bottom w:val="single" w:sz="4" w:space="0" w:color="000000"/>
              <w:right w:val="single" w:sz="4" w:space="0" w:color="000000"/>
            </w:tcBorders>
            <w:shd w:val="clear" w:color="auto" w:fill="D9D9D9"/>
          </w:tcPr>
          <w:p w14:paraId="22454DE8" w14:textId="77777777" w:rsidR="00213E1C" w:rsidRPr="009F31E2" w:rsidRDefault="00FF3A5B">
            <w:pPr>
              <w:jc w:val="center"/>
              <w:rPr>
                <w:rFonts w:ascii="Cambria" w:eastAsia="Cambria" w:hAnsi="Cambria" w:cs="Cambria"/>
                <w:b/>
                <w:color w:val="000000"/>
              </w:rPr>
            </w:pPr>
            <w:r w:rsidRPr="009F31E2">
              <w:rPr>
                <w:rFonts w:ascii="Cambria" w:eastAsia="Cambria" w:hAnsi="Cambria" w:cs="Cambria"/>
                <w:b/>
                <w:color w:val="000000"/>
              </w:rPr>
              <w:t>CPL</w:t>
            </w:r>
          </w:p>
        </w:tc>
        <w:tc>
          <w:tcPr>
            <w:tcW w:w="1568" w:type="dxa"/>
            <w:tcBorders>
              <w:top w:val="single" w:sz="4" w:space="0" w:color="000000"/>
              <w:left w:val="single" w:sz="4" w:space="0" w:color="000000"/>
              <w:bottom w:val="single" w:sz="4" w:space="0" w:color="000000"/>
              <w:right w:val="single" w:sz="4" w:space="0" w:color="000000"/>
            </w:tcBorders>
            <w:shd w:val="clear" w:color="auto" w:fill="D9D9D9"/>
          </w:tcPr>
          <w:p w14:paraId="57CA83A3" w14:textId="77777777" w:rsidR="00213E1C" w:rsidRPr="009F31E2" w:rsidRDefault="00FF3A5B">
            <w:pPr>
              <w:jc w:val="center"/>
              <w:rPr>
                <w:rFonts w:ascii="Cambria" w:eastAsia="Cambria" w:hAnsi="Cambria" w:cs="Cambria"/>
                <w:b/>
                <w:color w:val="000000"/>
              </w:rPr>
            </w:pPr>
            <w:r w:rsidRPr="009F31E2">
              <w:rPr>
                <w:rFonts w:ascii="Cambria" w:eastAsia="Cambria" w:hAnsi="Cambria" w:cs="Cambria"/>
                <w:b/>
                <w:color w:val="000000"/>
              </w:rPr>
              <w:t>KODE</w:t>
            </w:r>
          </w:p>
        </w:tc>
        <w:tc>
          <w:tcPr>
            <w:tcW w:w="10813" w:type="dxa"/>
            <w:tcBorders>
              <w:top w:val="single" w:sz="4" w:space="0" w:color="000000"/>
              <w:left w:val="nil"/>
              <w:bottom w:val="single" w:sz="4" w:space="0" w:color="000000"/>
              <w:right w:val="single" w:sz="4" w:space="0" w:color="000000"/>
            </w:tcBorders>
            <w:shd w:val="clear" w:color="auto" w:fill="D9D9D9"/>
          </w:tcPr>
          <w:p w14:paraId="0F28F390" w14:textId="77777777" w:rsidR="00213E1C" w:rsidRPr="009F31E2" w:rsidRDefault="00FF3A5B">
            <w:pPr>
              <w:jc w:val="center"/>
              <w:rPr>
                <w:rFonts w:ascii="Cambria" w:eastAsia="Cambria" w:hAnsi="Cambria" w:cs="Cambria"/>
                <w:b/>
                <w:color w:val="000000"/>
              </w:rPr>
            </w:pPr>
            <w:r w:rsidRPr="009F31E2">
              <w:rPr>
                <w:rFonts w:ascii="Cambria" w:eastAsia="Cambria" w:hAnsi="Cambria" w:cs="Cambria"/>
                <w:b/>
                <w:color w:val="000000"/>
              </w:rPr>
              <w:t>RUMUSAN CAPAIAN PEMBELAJARAN MATA KULIAH</w:t>
            </w:r>
          </w:p>
        </w:tc>
      </w:tr>
      <w:tr w:rsidR="00213E1C" w:rsidRPr="009F31E2" w14:paraId="0F6FB210" w14:textId="77777777">
        <w:trPr>
          <w:trHeight w:val="281"/>
        </w:trPr>
        <w:tc>
          <w:tcPr>
            <w:tcW w:w="1568" w:type="dxa"/>
            <w:tcBorders>
              <w:top w:val="nil"/>
              <w:left w:val="single" w:sz="4" w:space="0" w:color="000000"/>
              <w:bottom w:val="single" w:sz="4" w:space="0" w:color="000000"/>
              <w:right w:val="single" w:sz="4" w:space="0" w:color="000000"/>
            </w:tcBorders>
          </w:tcPr>
          <w:p w14:paraId="7C3DF27C"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S5</w:t>
            </w:r>
          </w:p>
        </w:tc>
        <w:tc>
          <w:tcPr>
            <w:tcW w:w="1568" w:type="dxa"/>
            <w:tcBorders>
              <w:top w:val="nil"/>
              <w:left w:val="single" w:sz="4" w:space="0" w:color="000000"/>
              <w:bottom w:val="single" w:sz="4" w:space="0" w:color="000000"/>
              <w:right w:val="single" w:sz="4" w:space="0" w:color="000000"/>
            </w:tcBorders>
            <w:shd w:val="clear" w:color="auto" w:fill="auto"/>
          </w:tcPr>
          <w:p w14:paraId="6F8C6C11"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CPMK1</w:t>
            </w:r>
          </w:p>
        </w:tc>
        <w:tc>
          <w:tcPr>
            <w:tcW w:w="10813" w:type="dxa"/>
            <w:tcBorders>
              <w:top w:val="nil"/>
              <w:left w:val="nil"/>
              <w:bottom w:val="single" w:sz="4" w:space="0" w:color="000000"/>
              <w:right w:val="single" w:sz="4" w:space="0" w:color="000000"/>
            </w:tcBorders>
            <w:shd w:val="clear" w:color="auto" w:fill="auto"/>
          </w:tcPr>
          <w:p w14:paraId="791AAD1A" w14:textId="77777777" w:rsidR="00213E1C" w:rsidRPr="009F31E2" w:rsidRDefault="00FF3A5B">
            <w:pPr>
              <w:rPr>
                <w:rFonts w:ascii="Cambria" w:eastAsia="Cambria" w:hAnsi="Cambria" w:cs="Cambria"/>
                <w:color w:val="000000"/>
              </w:rPr>
            </w:pPr>
            <w:r w:rsidRPr="009F31E2">
              <w:rPr>
                <w:rFonts w:ascii="Cambria" w:eastAsia="Cambria" w:hAnsi="Cambria" w:cs="Cambria"/>
                <w:color w:val="000000"/>
              </w:rPr>
              <w:t xml:space="preserve">Menunjukkan sikap mampu menghargai berbagai pandangan teoritis dan kajian teoritis untuk mengembangkan portofolio sesuai bidang ilmu yang ditekuni.  </w:t>
            </w:r>
          </w:p>
        </w:tc>
      </w:tr>
      <w:tr w:rsidR="00213E1C" w:rsidRPr="009F31E2" w14:paraId="11C2B870" w14:textId="77777777">
        <w:trPr>
          <w:trHeight w:val="219"/>
        </w:trPr>
        <w:tc>
          <w:tcPr>
            <w:tcW w:w="1568" w:type="dxa"/>
            <w:tcBorders>
              <w:top w:val="nil"/>
              <w:left w:val="single" w:sz="4" w:space="0" w:color="000000"/>
              <w:bottom w:val="single" w:sz="4" w:space="0" w:color="000000"/>
              <w:right w:val="single" w:sz="4" w:space="0" w:color="000000"/>
            </w:tcBorders>
          </w:tcPr>
          <w:p w14:paraId="4B0ECDC7"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P1</w:t>
            </w:r>
          </w:p>
        </w:tc>
        <w:tc>
          <w:tcPr>
            <w:tcW w:w="1568" w:type="dxa"/>
            <w:tcBorders>
              <w:top w:val="nil"/>
              <w:left w:val="single" w:sz="4" w:space="0" w:color="000000"/>
              <w:bottom w:val="single" w:sz="4" w:space="0" w:color="000000"/>
              <w:right w:val="single" w:sz="4" w:space="0" w:color="000000"/>
            </w:tcBorders>
            <w:shd w:val="clear" w:color="auto" w:fill="auto"/>
          </w:tcPr>
          <w:p w14:paraId="11F92D74"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CPMK2</w:t>
            </w:r>
          </w:p>
        </w:tc>
        <w:tc>
          <w:tcPr>
            <w:tcW w:w="10813" w:type="dxa"/>
            <w:tcBorders>
              <w:top w:val="nil"/>
              <w:left w:val="nil"/>
              <w:bottom w:val="single" w:sz="4" w:space="0" w:color="000000"/>
              <w:right w:val="single" w:sz="4" w:space="0" w:color="000000"/>
            </w:tcBorders>
            <w:shd w:val="clear" w:color="auto" w:fill="auto"/>
          </w:tcPr>
          <w:p w14:paraId="1F516CAC" w14:textId="77777777" w:rsidR="00213E1C" w:rsidRPr="009F31E2" w:rsidRDefault="00FF3A5B">
            <w:pPr>
              <w:rPr>
                <w:rFonts w:ascii="Cambria" w:eastAsia="Cambria" w:hAnsi="Cambria" w:cs="Cambria"/>
                <w:color w:val="000000"/>
              </w:rPr>
            </w:pPr>
            <w:r w:rsidRPr="009F31E2">
              <w:rPr>
                <w:rFonts w:ascii="Cambria" w:eastAsia="Cambria" w:hAnsi="Cambria" w:cs="Cambria"/>
                <w:color w:val="000000"/>
              </w:rPr>
              <w:t xml:space="preserve">Menjelaskan berbagai landasan filosofis untuk mengkaji materi keilmuan yang ditekuni, kajian hasil-hasil penelitian, sumber-sumber yang relevan untuk membuat </w:t>
            </w:r>
            <w:r w:rsidRPr="009F31E2">
              <w:rPr>
                <w:rFonts w:ascii="Cambria" w:eastAsia="Cambria" w:hAnsi="Cambria" w:cs="Cambria"/>
              </w:rPr>
              <w:t>kerangka</w:t>
            </w:r>
            <w:r w:rsidRPr="009F31E2">
              <w:rPr>
                <w:rFonts w:ascii="Cambria" w:eastAsia="Cambria" w:hAnsi="Cambria" w:cs="Cambria"/>
                <w:color w:val="000000"/>
              </w:rPr>
              <w:t xml:space="preserve"> hubungan antar </w:t>
            </w:r>
            <w:r w:rsidRPr="009F31E2">
              <w:rPr>
                <w:rFonts w:ascii="Cambria" w:eastAsia="Cambria" w:hAnsi="Cambria" w:cs="Cambria"/>
              </w:rPr>
              <w:t>variabel</w:t>
            </w:r>
            <w:r w:rsidRPr="009F31E2">
              <w:rPr>
                <w:rFonts w:ascii="Cambria" w:eastAsia="Cambria" w:hAnsi="Cambria" w:cs="Cambria"/>
                <w:color w:val="000000"/>
              </w:rPr>
              <w:t xml:space="preserve"> dalam penelitian yang ditekuni. </w:t>
            </w:r>
          </w:p>
        </w:tc>
      </w:tr>
      <w:tr w:rsidR="00213E1C" w:rsidRPr="009F31E2" w14:paraId="1C025974" w14:textId="77777777">
        <w:trPr>
          <w:trHeight w:val="315"/>
        </w:trPr>
        <w:tc>
          <w:tcPr>
            <w:tcW w:w="1568" w:type="dxa"/>
            <w:tcBorders>
              <w:top w:val="nil"/>
              <w:left w:val="single" w:sz="4" w:space="0" w:color="000000"/>
              <w:bottom w:val="single" w:sz="4" w:space="0" w:color="000000"/>
              <w:right w:val="single" w:sz="4" w:space="0" w:color="000000"/>
            </w:tcBorders>
          </w:tcPr>
          <w:p w14:paraId="762A4BC5"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P2</w:t>
            </w:r>
          </w:p>
        </w:tc>
        <w:tc>
          <w:tcPr>
            <w:tcW w:w="1568" w:type="dxa"/>
            <w:tcBorders>
              <w:top w:val="nil"/>
              <w:left w:val="single" w:sz="4" w:space="0" w:color="000000"/>
              <w:bottom w:val="single" w:sz="4" w:space="0" w:color="000000"/>
              <w:right w:val="single" w:sz="4" w:space="0" w:color="000000"/>
            </w:tcBorders>
            <w:shd w:val="clear" w:color="auto" w:fill="auto"/>
          </w:tcPr>
          <w:p w14:paraId="4FA9AF6A"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CPMK3</w:t>
            </w:r>
          </w:p>
        </w:tc>
        <w:tc>
          <w:tcPr>
            <w:tcW w:w="10813" w:type="dxa"/>
            <w:tcBorders>
              <w:top w:val="nil"/>
              <w:left w:val="nil"/>
              <w:bottom w:val="single" w:sz="4" w:space="0" w:color="000000"/>
              <w:right w:val="single" w:sz="4" w:space="0" w:color="000000"/>
            </w:tcBorders>
            <w:shd w:val="clear" w:color="auto" w:fill="auto"/>
          </w:tcPr>
          <w:p w14:paraId="3BBB503F" w14:textId="77777777" w:rsidR="00213E1C" w:rsidRPr="009F31E2" w:rsidRDefault="00FF3A5B">
            <w:pPr>
              <w:rPr>
                <w:rFonts w:ascii="Cambria" w:eastAsia="Cambria" w:hAnsi="Cambria" w:cs="Cambria"/>
                <w:color w:val="000000"/>
              </w:rPr>
            </w:pPr>
            <w:r w:rsidRPr="009F31E2">
              <w:rPr>
                <w:rFonts w:ascii="Cambria" w:eastAsia="Cambria" w:hAnsi="Cambria" w:cs="Cambria"/>
                <w:color w:val="000000"/>
              </w:rPr>
              <w:t xml:space="preserve">Menggunakan </w:t>
            </w:r>
            <w:r w:rsidRPr="009F31E2">
              <w:rPr>
                <w:rFonts w:ascii="Cambria" w:eastAsia="Cambria" w:hAnsi="Cambria" w:cs="Cambria"/>
              </w:rPr>
              <w:t>statistik</w:t>
            </w:r>
            <w:r w:rsidRPr="009F31E2">
              <w:rPr>
                <w:rFonts w:ascii="Cambria" w:eastAsia="Cambria" w:hAnsi="Cambria" w:cs="Cambria"/>
                <w:color w:val="000000"/>
              </w:rPr>
              <w:t xml:space="preserve"> untuk mengolah data dalam </w:t>
            </w:r>
            <w:r w:rsidRPr="009F31E2">
              <w:rPr>
                <w:rFonts w:ascii="Cambria" w:eastAsia="Cambria" w:hAnsi="Cambria" w:cs="Cambria"/>
              </w:rPr>
              <w:t>rangka</w:t>
            </w:r>
            <w:r w:rsidRPr="009F31E2">
              <w:rPr>
                <w:rFonts w:ascii="Cambria" w:eastAsia="Cambria" w:hAnsi="Cambria" w:cs="Cambria"/>
                <w:color w:val="000000"/>
              </w:rPr>
              <w:t xml:space="preserve"> memecahkan masalah penelitian dan evaluasi pendidikan yang ditekuni. </w:t>
            </w:r>
          </w:p>
        </w:tc>
      </w:tr>
      <w:tr w:rsidR="00213E1C" w:rsidRPr="009F31E2" w14:paraId="2452E947" w14:textId="77777777">
        <w:trPr>
          <w:trHeight w:val="315"/>
        </w:trPr>
        <w:tc>
          <w:tcPr>
            <w:tcW w:w="1568" w:type="dxa"/>
            <w:tcBorders>
              <w:top w:val="nil"/>
              <w:left w:val="single" w:sz="4" w:space="0" w:color="000000"/>
              <w:bottom w:val="single" w:sz="4" w:space="0" w:color="000000"/>
              <w:right w:val="single" w:sz="4" w:space="0" w:color="000000"/>
            </w:tcBorders>
          </w:tcPr>
          <w:p w14:paraId="212E8571"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KU 3</w:t>
            </w:r>
          </w:p>
        </w:tc>
        <w:tc>
          <w:tcPr>
            <w:tcW w:w="1568" w:type="dxa"/>
            <w:tcBorders>
              <w:top w:val="nil"/>
              <w:left w:val="single" w:sz="4" w:space="0" w:color="000000"/>
              <w:bottom w:val="single" w:sz="4" w:space="0" w:color="000000"/>
              <w:right w:val="single" w:sz="4" w:space="0" w:color="000000"/>
            </w:tcBorders>
            <w:shd w:val="clear" w:color="auto" w:fill="auto"/>
          </w:tcPr>
          <w:p w14:paraId="10C212C6"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CPMK4</w:t>
            </w:r>
          </w:p>
        </w:tc>
        <w:tc>
          <w:tcPr>
            <w:tcW w:w="10813" w:type="dxa"/>
            <w:tcBorders>
              <w:top w:val="nil"/>
              <w:left w:val="nil"/>
              <w:bottom w:val="single" w:sz="4" w:space="0" w:color="000000"/>
              <w:right w:val="single" w:sz="4" w:space="0" w:color="000000"/>
            </w:tcBorders>
            <w:shd w:val="clear" w:color="auto" w:fill="auto"/>
          </w:tcPr>
          <w:p w14:paraId="0056FDCA" w14:textId="77777777" w:rsidR="00213E1C" w:rsidRPr="009F31E2" w:rsidRDefault="00FF3A5B">
            <w:pPr>
              <w:rPr>
                <w:rFonts w:ascii="Cambria" w:eastAsia="Cambria" w:hAnsi="Cambria" w:cs="Cambria"/>
                <w:color w:val="000000"/>
              </w:rPr>
            </w:pPr>
            <w:r w:rsidRPr="009F31E2">
              <w:rPr>
                <w:rFonts w:ascii="Cambria" w:eastAsia="Cambria" w:hAnsi="Cambria" w:cs="Cambria"/>
                <w:color w:val="000000"/>
              </w:rPr>
              <w:t xml:space="preserve">Memilih variasi metode penelitian yang tepat untuk menyelesaikan permasalah dalam bidang keilmuan yang ditekuni. </w:t>
            </w:r>
          </w:p>
        </w:tc>
      </w:tr>
      <w:tr w:rsidR="00213E1C" w:rsidRPr="009F31E2" w14:paraId="2F60EBD9" w14:textId="77777777">
        <w:trPr>
          <w:trHeight w:val="315"/>
        </w:trPr>
        <w:tc>
          <w:tcPr>
            <w:tcW w:w="1568" w:type="dxa"/>
            <w:tcBorders>
              <w:top w:val="nil"/>
              <w:left w:val="single" w:sz="4" w:space="0" w:color="000000"/>
              <w:bottom w:val="single" w:sz="4" w:space="0" w:color="000000"/>
              <w:right w:val="single" w:sz="4" w:space="0" w:color="000000"/>
            </w:tcBorders>
          </w:tcPr>
          <w:p w14:paraId="1BCC19CB"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KK 7</w:t>
            </w:r>
          </w:p>
        </w:tc>
        <w:tc>
          <w:tcPr>
            <w:tcW w:w="1568" w:type="dxa"/>
            <w:tcBorders>
              <w:top w:val="nil"/>
              <w:left w:val="single" w:sz="4" w:space="0" w:color="000000"/>
              <w:bottom w:val="single" w:sz="4" w:space="0" w:color="000000"/>
              <w:right w:val="single" w:sz="4" w:space="0" w:color="000000"/>
            </w:tcBorders>
            <w:shd w:val="clear" w:color="auto" w:fill="auto"/>
          </w:tcPr>
          <w:p w14:paraId="0006502D" w14:textId="77777777" w:rsidR="00213E1C" w:rsidRPr="009F31E2" w:rsidRDefault="00FF3A5B">
            <w:pPr>
              <w:jc w:val="center"/>
              <w:rPr>
                <w:rFonts w:ascii="Cambria" w:eastAsia="Cambria" w:hAnsi="Cambria" w:cs="Cambria"/>
                <w:color w:val="000000"/>
              </w:rPr>
            </w:pPr>
            <w:r w:rsidRPr="009F31E2">
              <w:rPr>
                <w:rFonts w:ascii="Cambria" w:eastAsia="Cambria" w:hAnsi="Cambria" w:cs="Cambria"/>
                <w:color w:val="000000"/>
              </w:rPr>
              <w:t>CPMK5</w:t>
            </w:r>
          </w:p>
        </w:tc>
        <w:tc>
          <w:tcPr>
            <w:tcW w:w="10813" w:type="dxa"/>
            <w:tcBorders>
              <w:top w:val="nil"/>
              <w:left w:val="nil"/>
              <w:bottom w:val="single" w:sz="4" w:space="0" w:color="000000"/>
              <w:right w:val="single" w:sz="4" w:space="0" w:color="000000"/>
            </w:tcBorders>
            <w:shd w:val="clear" w:color="auto" w:fill="auto"/>
          </w:tcPr>
          <w:p w14:paraId="0D3E7025" w14:textId="77777777" w:rsidR="00213E1C" w:rsidRPr="009F31E2" w:rsidRDefault="00FF3A5B">
            <w:pPr>
              <w:rPr>
                <w:rFonts w:ascii="Cambria" w:eastAsia="Cambria" w:hAnsi="Cambria" w:cs="Cambria"/>
                <w:color w:val="000000"/>
              </w:rPr>
            </w:pPr>
            <w:r w:rsidRPr="009F31E2">
              <w:rPr>
                <w:rFonts w:ascii="Cambria" w:eastAsia="Cambria" w:hAnsi="Cambria" w:cs="Cambria"/>
                <w:color w:val="000000"/>
              </w:rPr>
              <w:t xml:space="preserve">Merancang pelatihan metodologi penelitian untuk menyelesaikan permasalahan sesuai dengan bidang keilmuan yang ditekuni. </w:t>
            </w:r>
          </w:p>
        </w:tc>
      </w:tr>
    </w:tbl>
    <w:p w14:paraId="3444B201" w14:textId="77777777" w:rsidR="00213E1C" w:rsidRDefault="00213E1C">
      <w:pPr>
        <w:tabs>
          <w:tab w:val="left" w:pos="3119"/>
        </w:tabs>
        <w:jc w:val="both"/>
        <w:rPr>
          <w:rFonts w:ascii="Cambria" w:eastAsia="Cambria" w:hAnsi="Cambria" w:cs="Cambria"/>
          <w:b/>
        </w:rPr>
      </w:pPr>
    </w:p>
    <w:p w14:paraId="4A6D8D48" w14:textId="77777777" w:rsidR="00213E1C" w:rsidRDefault="00213E1C">
      <w:pPr>
        <w:tabs>
          <w:tab w:val="left" w:pos="3119"/>
        </w:tabs>
        <w:jc w:val="both"/>
        <w:rPr>
          <w:rFonts w:ascii="Cambria" w:eastAsia="Cambria" w:hAnsi="Cambria" w:cs="Cambria"/>
          <w:b/>
        </w:rPr>
      </w:pPr>
    </w:p>
    <w:tbl>
      <w:tblPr>
        <w:tblStyle w:val="a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1988"/>
        <w:gridCol w:w="1520"/>
        <w:gridCol w:w="1749"/>
        <w:gridCol w:w="1964"/>
        <w:gridCol w:w="1964"/>
        <w:gridCol w:w="1348"/>
        <w:gridCol w:w="803"/>
        <w:gridCol w:w="902"/>
        <w:gridCol w:w="1188"/>
      </w:tblGrid>
      <w:tr w:rsidR="00213E1C" w:rsidRPr="009F31E2" w14:paraId="43C5FB46" w14:textId="77777777">
        <w:trPr>
          <w:trHeight w:val="854"/>
        </w:trPr>
        <w:tc>
          <w:tcPr>
            <w:tcW w:w="523" w:type="dxa"/>
            <w:shd w:val="clear" w:color="auto" w:fill="D9D9D9"/>
          </w:tcPr>
          <w:p w14:paraId="67D1D07B" w14:textId="77777777" w:rsidR="00213E1C" w:rsidRPr="009F31E2" w:rsidRDefault="00FF3A5B">
            <w:pPr>
              <w:jc w:val="center"/>
              <w:rPr>
                <w:rFonts w:ascii="Cambria" w:eastAsia="Cambria" w:hAnsi="Cambria" w:cs="Cambria"/>
                <w:b/>
              </w:rPr>
            </w:pPr>
            <w:r w:rsidRPr="009F31E2">
              <w:rPr>
                <w:rFonts w:ascii="Cambria" w:eastAsia="Cambria" w:hAnsi="Cambria" w:cs="Cambria"/>
                <w:b/>
              </w:rPr>
              <w:t>TM</w:t>
            </w:r>
          </w:p>
        </w:tc>
        <w:tc>
          <w:tcPr>
            <w:tcW w:w="1988" w:type="dxa"/>
            <w:shd w:val="clear" w:color="auto" w:fill="D9D9D9"/>
          </w:tcPr>
          <w:p w14:paraId="7737E9E7" w14:textId="77777777" w:rsidR="00213E1C" w:rsidRPr="009F31E2" w:rsidRDefault="00FF3A5B">
            <w:pPr>
              <w:jc w:val="center"/>
              <w:rPr>
                <w:rFonts w:ascii="Cambria" w:eastAsia="Cambria" w:hAnsi="Cambria" w:cs="Cambria"/>
                <w:b/>
              </w:rPr>
            </w:pPr>
            <w:r w:rsidRPr="009F31E2">
              <w:rPr>
                <w:rFonts w:ascii="Cambria" w:eastAsia="Cambria" w:hAnsi="Cambria" w:cs="Cambria"/>
                <w:b/>
              </w:rPr>
              <w:t>Capaian Pembelajaran</w:t>
            </w:r>
          </w:p>
          <w:p w14:paraId="37154059" w14:textId="77777777" w:rsidR="00213E1C" w:rsidRPr="009F31E2" w:rsidRDefault="00FF3A5B">
            <w:pPr>
              <w:jc w:val="center"/>
              <w:rPr>
                <w:rFonts w:ascii="Cambria" w:eastAsia="Cambria" w:hAnsi="Cambria" w:cs="Cambria"/>
                <w:b/>
              </w:rPr>
            </w:pPr>
            <w:r w:rsidRPr="009F31E2">
              <w:rPr>
                <w:rFonts w:ascii="Cambria" w:eastAsia="Cambria" w:hAnsi="Cambria" w:cs="Cambria"/>
                <w:b/>
              </w:rPr>
              <w:t>Mata Kuliah</w:t>
            </w:r>
          </w:p>
        </w:tc>
        <w:tc>
          <w:tcPr>
            <w:tcW w:w="1520" w:type="dxa"/>
            <w:shd w:val="clear" w:color="auto" w:fill="D9D9D9"/>
          </w:tcPr>
          <w:p w14:paraId="455272DE" w14:textId="77777777" w:rsidR="00213E1C" w:rsidRPr="009F31E2" w:rsidRDefault="00FF3A5B">
            <w:pPr>
              <w:jc w:val="center"/>
              <w:rPr>
                <w:rFonts w:ascii="Cambria" w:eastAsia="Cambria" w:hAnsi="Cambria" w:cs="Cambria"/>
                <w:b/>
              </w:rPr>
            </w:pPr>
            <w:r w:rsidRPr="009F31E2">
              <w:rPr>
                <w:rFonts w:ascii="Cambria" w:eastAsia="Cambria" w:hAnsi="Cambria" w:cs="Cambria"/>
                <w:b/>
              </w:rPr>
              <w:t>Bahasan Kajian/ Pokok Bahasan</w:t>
            </w:r>
          </w:p>
        </w:tc>
        <w:tc>
          <w:tcPr>
            <w:tcW w:w="1749" w:type="dxa"/>
            <w:shd w:val="clear" w:color="auto" w:fill="D9D9D9"/>
          </w:tcPr>
          <w:p w14:paraId="070D9501" w14:textId="77777777" w:rsidR="00213E1C" w:rsidRPr="009F31E2" w:rsidRDefault="00FF3A5B">
            <w:pPr>
              <w:jc w:val="center"/>
              <w:rPr>
                <w:rFonts w:ascii="Cambria" w:eastAsia="Cambria" w:hAnsi="Cambria" w:cs="Cambria"/>
                <w:b/>
              </w:rPr>
            </w:pPr>
            <w:r w:rsidRPr="009F31E2">
              <w:rPr>
                <w:rFonts w:ascii="Cambria" w:eastAsia="Cambria" w:hAnsi="Cambria" w:cs="Cambria"/>
                <w:b/>
              </w:rPr>
              <w:t>Bentuk/metode/ Model Pembelajaran</w:t>
            </w:r>
          </w:p>
        </w:tc>
        <w:tc>
          <w:tcPr>
            <w:tcW w:w="1964" w:type="dxa"/>
            <w:shd w:val="clear" w:color="auto" w:fill="D9D9D9"/>
          </w:tcPr>
          <w:p w14:paraId="2F19FF7C" w14:textId="77777777" w:rsidR="00213E1C" w:rsidRPr="009F31E2" w:rsidRDefault="00FF3A5B">
            <w:pPr>
              <w:jc w:val="center"/>
              <w:rPr>
                <w:rFonts w:ascii="Cambria" w:eastAsia="Cambria" w:hAnsi="Cambria" w:cs="Cambria"/>
                <w:b/>
              </w:rPr>
            </w:pPr>
            <w:r w:rsidRPr="009F31E2">
              <w:rPr>
                <w:rFonts w:ascii="Cambria" w:eastAsia="Cambria" w:hAnsi="Cambria" w:cs="Cambria"/>
                <w:b/>
              </w:rPr>
              <w:t>Pengalaman belajar</w:t>
            </w:r>
          </w:p>
        </w:tc>
        <w:tc>
          <w:tcPr>
            <w:tcW w:w="1964" w:type="dxa"/>
            <w:shd w:val="clear" w:color="auto" w:fill="D9D9D9"/>
          </w:tcPr>
          <w:p w14:paraId="136B13C3"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Indikator Penilaian</w:t>
            </w:r>
          </w:p>
        </w:tc>
        <w:tc>
          <w:tcPr>
            <w:tcW w:w="1348" w:type="dxa"/>
            <w:shd w:val="clear" w:color="auto" w:fill="D9D9D9"/>
          </w:tcPr>
          <w:p w14:paraId="0DE1DFE8" w14:textId="77777777" w:rsidR="00213E1C" w:rsidRPr="009F31E2" w:rsidRDefault="00FF3A5B">
            <w:pPr>
              <w:ind w:left="34"/>
              <w:jc w:val="center"/>
              <w:rPr>
                <w:rFonts w:ascii="Cambria" w:eastAsia="Cambria" w:hAnsi="Cambria" w:cs="Cambria"/>
                <w:b/>
              </w:rPr>
            </w:pPr>
            <w:r w:rsidRPr="009F31E2">
              <w:rPr>
                <w:rFonts w:ascii="Cambria" w:eastAsia="Cambria" w:hAnsi="Cambria" w:cs="Cambria"/>
                <w:b/>
              </w:rPr>
              <w:t>Teknik Penilaian</w:t>
            </w:r>
          </w:p>
        </w:tc>
        <w:tc>
          <w:tcPr>
            <w:tcW w:w="803" w:type="dxa"/>
            <w:shd w:val="clear" w:color="auto" w:fill="D9D9D9"/>
          </w:tcPr>
          <w:p w14:paraId="2D57865F" w14:textId="77777777" w:rsidR="00213E1C" w:rsidRPr="009F31E2" w:rsidRDefault="00FF3A5B">
            <w:pPr>
              <w:jc w:val="center"/>
              <w:rPr>
                <w:rFonts w:ascii="Cambria" w:eastAsia="Cambria" w:hAnsi="Cambria" w:cs="Cambria"/>
                <w:b/>
              </w:rPr>
            </w:pPr>
            <w:r w:rsidRPr="009F31E2">
              <w:rPr>
                <w:rFonts w:ascii="Cambria" w:eastAsia="Cambria" w:hAnsi="Cambria" w:cs="Cambria"/>
                <w:b/>
              </w:rPr>
              <w:t>Bobot</w:t>
            </w:r>
          </w:p>
          <w:p w14:paraId="11CAC21B" w14:textId="77777777" w:rsidR="00213E1C" w:rsidRPr="009F31E2" w:rsidRDefault="00FF3A5B">
            <w:pPr>
              <w:jc w:val="center"/>
              <w:rPr>
                <w:rFonts w:ascii="Cambria" w:eastAsia="Cambria" w:hAnsi="Cambria" w:cs="Cambria"/>
                <w:b/>
              </w:rPr>
            </w:pPr>
            <w:r w:rsidRPr="009F31E2">
              <w:rPr>
                <w:rFonts w:ascii="Cambria" w:eastAsia="Cambria" w:hAnsi="Cambria" w:cs="Cambria"/>
                <w:b/>
              </w:rPr>
              <w:t>(%)</w:t>
            </w:r>
          </w:p>
        </w:tc>
        <w:tc>
          <w:tcPr>
            <w:tcW w:w="902" w:type="dxa"/>
            <w:shd w:val="clear" w:color="auto" w:fill="D9D9D9"/>
          </w:tcPr>
          <w:p w14:paraId="2A854640" w14:textId="77777777" w:rsidR="00213E1C" w:rsidRPr="009F31E2" w:rsidRDefault="00FF3A5B">
            <w:pPr>
              <w:ind w:left="39"/>
              <w:jc w:val="center"/>
              <w:rPr>
                <w:rFonts w:ascii="Cambria" w:eastAsia="Cambria" w:hAnsi="Cambria" w:cs="Cambria"/>
                <w:b/>
              </w:rPr>
            </w:pPr>
            <w:r w:rsidRPr="009F31E2">
              <w:rPr>
                <w:rFonts w:ascii="Cambria" w:eastAsia="Cambria" w:hAnsi="Cambria" w:cs="Cambria"/>
                <w:b/>
              </w:rPr>
              <w:t>Waktu</w:t>
            </w:r>
          </w:p>
        </w:tc>
        <w:tc>
          <w:tcPr>
            <w:tcW w:w="1188" w:type="dxa"/>
            <w:shd w:val="clear" w:color="auto" w:fill="D9D9D9"/>
          </w:tcPr>
          <w:p w14:paraId="55E4C0D1"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Referensi</w:t>
            </w:r>
          </w:p>
        </w:tc>
      </w:tr>
      <w:tr w:rsidR="00213E1C" w:rsidRPr="009F31E2" w14:paraId="24FD21BB" w14:textId="77777777">
        <w:tc>
          <w:tcPr>
            <w:tcW w:w="523" w:type="dxa"/>
            <w:shd w:val="clear" w:color="auto" w:fill="D9D9D9"/>
          </w:tcPr>
          <w:p w14:paraId="1D45951B" w14:textId="77777777" w:rsidR="00213E1C" w:rsidRPr="009F31E2" w:rsidRDefault="00FF3A5B">
            <w:pPr>
              <w:jc w:val="center"/>
              <w:rPr>
                <w:rFonts w:ascii="Cambria" w:eastAsia="Cambria" w:hAnsi="Cambria" w:cs="Cambria"/>
                <w:b/>
              </w:rPr>
            </w:pPr>
            <w:r w:rsidRPr="009F31E2">
              <w:rPr>
                <w:rFonts w:ascii="Cambria" w:eastAsia="Cambria" w:hAnsi="Cambria" w:cs="Cambria"/>
                <w:b/>
              </w:rPr>
              <w:t>1</w:t>
            </w:r>
          </w:p>
        </w:tc>
        <w:tc>
          <w:tcPr>
            <w:tcW w:w="1988" w:type="dxa"/>
            <w:shd w:val="clear" w:color="auto" w:fill="D9D9D9"/>
          </w:tcPr>
          <w:p w14:paraId="1175FD23" w14:textId="77777777" w:rsidR="00213E1C" w:rsidRPr="009F31E2" w:rsidRDefault="00FF3A5B">
            <w:pPr>
              <w:jc w:val="center"/>
              <w:rPr>
                <w:rFonts w:ascii="Cambria" w:eastAsia="Cambria" w:hAnsi="Cambria" w:cs="Cambria"/>
                <w:b/>
              </w:rPr>
            </w:pPr>
            <w:r w:rsidRPr="009F31E2">
              <w:rPr>
                <w:rFonts w:ascii="Cambria" w:eastAsia="Cambria" w:hAnsi="Cambria" w:cs="Cambria"/>
                <w:b/>
              </w:rPr>
              <w:t>2</w:t>
            </w:r>
          </w:p>
        </w:tc>
        <w:tc>
          <w:tcPr>
            <w:tcW w:w="1520" w:type="dxa"/>
            <w:shd w:val="clear" w:color="auto" w:fill="D9D9D9"/>
          </w:tcPr>
          <w:p w14:paraId="767CD066" w14:textId="77777777" w:rsidR="00213E1C" w:rsidRPr="009F31E2" w:rsidRDefault="00FF3A5B">
            <w:pPr>
              <w:jc w:val="center"/>
              <w:rPr>
                <w:rFonts w:ascii="Cambria" w:eastAsia="Cambria" w:hAnsi="Cambria" w:cs="Cambria"/>
                <w:b/>
              </w:rPr>
            </w:pPr>
            <w:r w:rsidRPr="009F31E2">
              <w:rPr>
                <w:rFonts w:ascii="Cambria" w:eastAsia="Cambria" w:hAnsi="Cambria" w:cs="Cambria"/>
                <w:b/>
              </w:rPr>
              <w:t>3</w:t>
            </w:r>
          </w:p>
        </w:tc>
        <w:tc>
          <w:tcPr>
            <w:tcW w:w="1749" w:type="dxa"/>
            <w:shd w:val="clear" w:color="auto" w:fill="D9D9D9"/>
          </w:tcPr>
          <w:p w14:paraId="2D53CB19" w14:textId="77777777" w:rsidR="00213E1C" w:rsidRPr="009F31E2" w:rsidRDefault="00FF3A5B">
            <w:pPr>
              <w:jc w:val="center"/>
              <w:rPr>
                <w:rFonts w:ascii="Cambria" w:eastAsia="Cambria" w:hAnsi="Cambria" w:cs="Cambria"/>
                <w:b/>
              </w:rPr>
            </w:pPr>
            <w:r w:rsidRPr="009F31E2">
              <w:rPr>
                <w:rFonts w:ascii="Cambria" w:eastAsia="Cambria" w:hAnsi="Cambria" w:cs="Cambria"/>
                <w:b/>
              </w:rPr>
              <w:t>4</w:t>
            </w:r>
          </w:p>
        </w:tc>
        <w:tc>
          <w:tcPr>
            <w:tcW w:w="1964" w:type="dxa"/>
            <w:shd w:val="clear" w:color="auto" w:fill="D9D9D9"/>
          </w:tcPr>
          <w:p w14:paraId="02A3433F" w14:textId="77777777" w:rsidR="00213E1C" w:rsidRPr="009F31E2" w:rsidRDefault="00FF3A5B">
            <w:pPr>
              <w:jc w:val="center"/>
              <w:rPr>
                <w:rFonts w:ascii="Cambria" w:eastAsia="Cambria" w:hAnsi="Cambria" w:cs="Cambria"/>
                <w:b/>
              </w:rPr>
            </w:pPr>
            <w:r w:rsidRPr="009F31E2">
              <w:rPr>
                <w:rFonts w:ascii="Cambria" w:eastAsia="Cambria" w:hAnsi="Cambria" w:cs="Cambria"/>
                <w:b/>
              </w:rPr>
              <w:t>5</w:t>
            </w:r>
          </w:p>
        </w:tc>
        <w:tc>
          <w:tcPr>
            <w:tcW w:w="1964" w:type="dxa"/>
            <w:shd w:val="clear" w:color="auto" w:fill="D9D9D9"/>
          </w:tcPr>
          <w:p w14:paraId="4C576E1A"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6</w:t>
            </w:r>
          </w:p>
        </w:tc>
        <w:tc>
          <w:tcPr>
            <w:tcW w:w="1348" w:type="dxa"/>
            <w:shd w:val="clear" w:color="auto" w:fill="D9D9D9"/>
          </w:tcPr>
          <w:p w14:paraId="5127A759" w14:textId="77777777" w:rsidR="00213E1C" w:rsidRPr="009F31E2" w:rsidRDefault="00FF3A5B">
            <w:pPr>
              <w:ind w:left="34"/>
              <w:jc w:val="center"/>
              <w:rPr>
                <w:rFonts w:ascii="Cambria" w:eastAsia="Cambria" w:hAnsi="Cambria" w:cs="Cambria"/>
                <w:b/>
              </w:rPr>
            </w:pPr>
            <w:r w:rsidRPr="009F31E2">
              <w:rPr>
                <w:rFonts w:ascii="Cambria" w:eastAsia="Cambria" w:hAnsi="Cambria" w:cs="Cambria"/>
                <w:b/>
              </w:rPr>
              <w:t>7</w:t>
            </w:r>
          </w:p>
        </w:tc>
        <w:tc>
          <w:tcPr>
            <w:tcW w:w="803" w:type="dxa"/>
            <w:shd w:val="clear" w:color="auto" w:fill="D9D9D9"/>
          </w:tcPr>
          <w:p w14:paraId="794BF23F"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8</w:t>
            </w:r>
          </w:p>
        </w:tc>
        <w:tc>
          <w:tcPr>
            <w:tcW w:w="902" w:type="dxa"/>
            <w:shd w:val="clear" w:color="auto" w:fill="D9D9D9"/>
          </w:tcPr>
          <w:p w14:paraId="719950D2"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9</w:t>
            </w:r>
          </w:p>
        </w:tc>
        <w:tc>
          <w:tcPr>
            <w:tcW w:w="1188" w:type="dxa"/>
            <w:shd w:val="clear" w:color="auto" w:fill="D9D9D9"/>
          </w:tcPr>
          <w:p w14:paraId="21BE84E6" w14:textId="77777777" w:rsidR="00213E1C" w:rsidRPr="009F31E2" w:rsidRDefault="00FF3A5B">
            <w:pPr>
              <w:ind w:left="-10"/>
              <w:jc w:val="center"/>
              <w:rPr>
                <w:rFonts w:ascii="Cambria" w:eastAsia="Cambria" w:hAnsi="Cambria" w:cs="Cambria"/>
                <w:b/>
              </w:rPr>
            </w:pPr>
            <w:r w:rsidRPr="009F31E2">
              <w:rPr>
                <w:rFonts w:ascii="Cambria" w:eastAsia="Cambria" w:hAnsi="Cambria" w:cs="Cambria"/>
                <w:b/>
              </w:rPr>
              <w:t>10</w:t>
            </w:r>
          </w:p>
        </w:tc>
      </w:tr>
      <w:tr w:rsidR="00213E1C" w:rsidRPr="009F31E2" w14:paraId="01BEB3CC" w14:textId="77777777">
        <w:tc>
          <w:tcPr>
            <w:tcW w:w="523" w:type="dxa"/>
          </w:tcPr>
          <w:p w14:paraId="1E03C2ED" w14:textId="77777777" w:rsidR="00213E1C" w:rsidRPr="009F31E2" w:rsidRDefault="00FF3A5B">
            <w:pPr>
              <w:jc w:val="center"/>
              <w:rPr>
                <w:rFonts w:ascii="Cambria" w:eastAsia="Cambria" w:hAnsi="Cambria" w:cs="Cambria"/>
              </w:rPr>
            </w:pPr>
            <w:r w:rsidRPr="009F31E2">
              <w:rPr>
                <w:rFonts w:ascii="Cambria" w:eastAsia="Cambria" w:hAnsi="Cambria" w:cs="Cambria"/>
              </w:rPr>
              <w:lastRenderedPageBreak/>
              <w:t>1-3</w:t>
            </w:r>
          </w:p>
        </w:tc>
        <w:tc>
          <w:tcPr>
            <w:tcW w:w="1988" w:type="dxa"/>
          </w:tcPr>
          <w:p w14:paraId="1159B639" w14:textId="77777777" w:rsidR="00213E1C" w:rsidRPr="009F31E2" w:rsidRDefault="00FF3A5B">
            <w:pPr>
              <w:rPr>
                <w:rFonts w:ascii="Cambria" w:eastAsia="Cambria" w:hAnsi="Cambria" w:cs="Cambria"/>
              </w:rPr>
            </w:pPr>
            <w:r w:rsidRPr="009F31E2">
              <w:rPr>
                <w:rFonts w:ascii="Cambria" w:eastAsia="Cambria" w:hAnsi="Cambria" w:cs="Cambria"/>
              </w:rPr>
              <w:t>CPMK 1</w:t>
            </w:r>
          </w:p>
          <w:p w14:paraId="39B05E0F" w14:textId="77777777" w:rsidR="00213E1C" w:rsidRPr="009F31E2" w:rsidRDefault="00FF3A5B">
            <w:pPr>
              <w:rPr>
                <w:rFonts w:ascii="Cambria" w:eastAsia="Cambria" w:hAnsi="Cambria" w:cs="Cambria"/>
              </w:rPr>
            </w:pPr>
            <w:r w:rsidRPr="009F31E2">
              <w:rPr>
                <w:rFonts w:ascii="Cambria" w:eastAsia="Cambria" w:hAnsi="Cambria" w:cs="Cambria"/>
              </w:rPr>
              <w:t>CPMK 2</w:t>
            </w:r>
          </w:p>
          <w:p w14:paraId="3E152583" w14:textId="77777777" w:rsidR="00213E1C" w:rsidRPr="009F31E2" w:rsidRDefault="00213E1C">
            <w:pPr>
              <w:rPr>
                <w:rFonts w:ascii="Cambria" w:eastAsia="Cambria" w:hAnsi="Cambria" w:cs="Cambria"/>
              </w:rPr>
            </w:pPr>
          </w:p>
          <w:p w14:paraId="4C4CF80B" w14:textId="77777777" w:rsidR="00213E1C" w:rsidRPr="009F31E2" w:rsidRDefault="00FF3A5B">
            <w:pPr>
              <w:rPr>
                <w:rFonts w:ascii="Cambria" w:eastAsia="Cambria" w:hAnsi="Cambria" w:cs="Cambria"/>
              </w:rPr>
            </w:pPr>
            <w:r w:rsidRPr="009F31E2">
              <w:rPr>
                <w:rFonts w:ascii="Cambria" w:eastAsia="Cambria" w:hAnsi="Cambria" w:cs="Cambria"/>
              </w:rPr>
              <w:t xml:space="preserve">Menganalisis tentang landasan filosofis, kajian teori, hasil-hasil penelitian, dan sumber-sumber lain yang relevan yang sesuai dengan permasalahan pendidikan. </w:t>
            </w:r>
          </w:p>
        </w:tc>
        <w:tc>
          <w:tcPr>
            <w:tcW w:w="1520" w:type="dxa"/>
          </w:tcPr>
          <w:p w14:paraId="3FD49596" w14:textId="77777777" w:rsidR="00213E1C" w:rsidRPr="009F31E2" w:rsidRDefault="00FF3A5B">
            <w:pPr>
              <w:pBdr>
                <w:top w:val="nil"/>
                <w:left w:val="nil"/>
                <w:bottom w:val="nil"/>
                <w:right w:val="nil"/>
                <w:between w:val="nil"/>
              </w:pBdr>
              <w:ind w:left="-27"/>
              <w:rPr>
                <w:rFonts w:ascii="Cambria" w:eastAsia="Cambria" w:hAnsi="Cambria" w:cs="Cambria"/>
                <w:color w:val="000000"/>
              </w:rPr>
            </w:pPr>
            <w:r w:rsidRPr="009F31E2">
              <w:rPr>
                <w:rFonts w:ascii="Cambria" w:eastAsia="Times New Roman" w:hAnsi="Cambria" w:cs="Times New Roman"/>
                <w:color w:val="000000"/>
              </w:rPr>
              <w:t>Landasan filosofis kajian teori.</w:t>
            </w:r>
          </w:p>
        </w:tc>
        <w:tc>
          <w:tcPr>
            <w:tcW w:w="1749" w:type="dxa"/>
          </w:tcPr>
          <w:p w14:paraId="597B824B" w14:textId="77777777" w:rsidR="00213E1C" w:rsidRPr="009F31E2" w:rsidRDefault="00FF3A5B">
            <w:pPr>
              <w:rPr>
                <w:rFonts w:ascii="Cambria" w:eastAsia="Cambria" w:hAnsi="Cambria" w:cs="Cambria"/>
              </w:rPr>
            </w:pPr>
            <w:r w:rsidRPr="009F31E2">
              <w:rPr>
                <w:rFonts w:ascii="Cambria" w:eastAsia="Cambria" w:hAnsi="Cambria" w:cs="Cambria"/>
              </w:rPr>
              <w:t>Problem based learning</w:t>
            </w:r>
          </w:p>
        </w:tc>
        <w:tc>
          <w:tcPr>
            <w:tcW w:w="1964" w:type="dxa"/>
          </w:tcPr>
          <w:p w14:paraId="7242592D" w14:textId="77777777" w:rsidR="00213E1C" w:rsidRPr="009F31E2" w:rsidRDefault="00FF3A5B">
            <w:pPr>
              <w:rPr>
                <w:rFonts w:ascii="Cambria" w:eastAsia="Cambria" w:hAnsi="Cambria" w:cs="Cambria"/>
              </w:rPr>
            </w:pPr>
            <w:r w:rsidRPr="009F31E2">
              <w:rPr>
                <w:rFonts w:ascii="Cambria" w:eastAsia="Cambria" w:hAnsi="Cambria" w:cs="Cambria"/>
              </w:rPr>
              <w:t xml:space="preserve">Mahasiswa mendiskusikan dan memecahkan berbagai permasalahan pendidikan dengan berbagai kajian teoritis. </w:t>
            </w:r>
          </w:p>
        </w:tc>
        <w:tc>
          <w:tcPr>
            <w:tcW w:w="1964" w:type="dxa"/>
          </w:tcPr>
          <w:p w14:paraId="7663FCB2" w14:textId="77777777" w:rsidR="00213E1C" w:rsidRPr="009F31E2" w:rsidRDefault="00FF3A5B">
            <w:pPr>
              <w:pBdr>
                <w:top w:val="nil"/>
                <w:left w:val="nil"/>
                <w:bottom w:val="nil"/>
                <w:right w:val="nil"/>
                <w:between w:val="nil"/>
              </w:pBdr>
              <w:ind w:left="-8"/>
              <w:rPr>
                <w:rFonts w:ascii="Cambria" w:eastAsia="Cambria" w:hAnsi="Cambria" w:cs="Cambria"/>
                <w:color w:val="000000"/>
              </w:rPr>
            </w:pPr>
            <w:r w:rsidRPr="009F31E2">
              <w:rPr>
                <w:rFonts w:ascii="Cambria" w:eastAsia="Cambria" w:hAnsi="Cambria" w:cs="Cambria"/>
                <w:color w:val="000000"/>
              </w:rPr>
              <w:t>Mampu menganalisis tentang landasan filosofis, kajian teori, hasil-hasil penelitian, dan sumber-sumber lain yang relevan yang sesuai dengan permasalahan pendidikan.</w:t>
            </w:r>
          </w:p>
        </w:tc>
        <w:tc>
          <w:tcPr>
            <w:tcW w:w="1348" w:type="dxa"/>
          </w:tcPr>
          <w:p w14:paraId="74E2217C" w14:textId="77777777" w:rsidR="00213E1C" w:rsidRPr="009F31E2" w:rsidRDefault="00FF3A5B">
            <w:pPr>
              <w:ind w:right="-131"/>
              <w:rPr>
                <w:rFonts w:ascii="Cambria" w:eastAsia="Cambria" w:hAnsi="Cambria" w:cs="Cambria"/>
              </w:rPr>
            </w:pPr>
            <w:r w:rsidRPr="009F31E2">
              <w:rPr>
                <w:rFonts w:ascii="Cambria" w:eastAsia="Cambria" w:hAnsi="Cambria" w:cs="Cambria"/>
              </w:rPr>
              <w:t>Pengamatan terhadap perilaku dan keaktifan mahasiswa</w:t>
            </w:r>
          </w:p>
        </w:tc>
        <w:tc>
          <w:tcPr>
            <w:tcW w:w="803" w:type="dxa"/>
          </w:tcPr>
          <w:p w14:paraId="222B96BF" w14:textId="77777777" w:rsidR="00213E1C" w:rsidRPr="009F31E2" w:rsidRDefault="00FF3A5B">
            <w:pPr>
              <w:jc w:val="center"/>
              <w:rPr>
                <w:rFonts w:ascii="Cambria" w:eastAsia="Cambria" w:hAnsi="Cambria" w:cs="Cambria"/>
              </w:rPr>
            </w:pPr>
            <w:r w:rsidRPr="009F31E2">
              <w:rPr>
                <w:rFonts w:ascii="Cambria" w:eastAsia="Cambria" w:hAnsi="Cambria" w:cs="Cambria"/>
              </w:rPr>
              <w:t>20</w:t>
            </w:r>
          </w:p>
        </w:tc>
        <w:tc>
          <w:tcPr>
            <w:tcW w:w="902" w:type="dxa"/>
          </w:tcPr>
          <w:p w14:paraId="7D42EB3C"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c>
          <w:tcPr>
            <w:tcW w:w="1188" w:type="dxa"/>
          </w:tcPr>
          <w:p w14:paraId="0B475270" w14:textId="77777777" w:rsidR="00213E1C" w:rsidRPr="009F31E2" w:rsidRDefault="00FF3A5B">
            <w:pPr>
              <w:jc w:val="center"/>
              <w:rPr>
                <w:rFonts w:ascii="Cambria" w:eastAsia="Cambria" w:hAnsi="Cambria" w:cs="Cambria"/>
              </w:rPr>
            </w:pPr>
            <w:r w:rsidRPr="009F31E2">
              <w:rPr>
                <w:rFonts w:ascii="Cambria" w:eastAsia="Cambria" w:hAnsi="Cambria" w:cs="Cambria"/>
              </w:rPr>
              <w:t>1,2,3,4,5,6,</w:t>
            </w:r>
          </w:p>
          <w:p w14:paraId="4A324D0E" w14:textId="77777777" w:rsidR="00213E1C" w:rsidRPr="009F31E2" w:rsidRDefault="00FF3A5B">
            <w:pPr>
              <w:jc w:val="center"/>
              <w:rPr>
                <w:rFonts w:ascii="Cambria" w:eastAsia="Cambria" w:hAnsi="Cambria" w:cs="Cambria"/>
              </w:rPr>
            </w:pPr>
            <w:r w:rsidRPr="009F31E2">
              <w:rPr>
                <w:rFonts w:ascii="Cambria" w:eastAsia="Cambria" w:hAnsi="Cambria" w:cs="Cambria"/>
              </w:rPr>
              <w:t>7,8,9,10</w:t>
            </w:r>
          </w:p>
          <w:p w14:paraId="06C2FF09" w14:textId="77777777" w:rsidR="00213E1C" w:rsidRPr="009F31E2" w:rsidRDefault="00213E1C">
            <w:pPr>
              <w:jc w:val="center"/>
              <w:rPr>
                <w:rFonts w:ascii="Cambria" w:eastAsia="Cambria" w:hAnsi="Cambria" w:cs="Cambria"/>
              </w:rPr>
            </w:pPr>
          </w:p>
        </w:tc>
      </w:tr>
      <w:tr w:rsidR="00213E1C" w:rsidRPr="009F31E2" w14:paraId="4C55F5A2" w14:textId="77777777">
        <w:tc>
          <w:tcPr>
            <w:tcW w:w="523" w:type="dxa"/>
          </w:tcPr>
          <w:p w14:paraId="0C043D14" w14:textId="77777777" w:rsidR="00213E1C" w:rsidRPr="009F31E2" w:rsidRDefault="00FF3A5B">
            <w:pPr>
              <w:jc w:val="center"/>
              <w:rPr>
                <w:rFonts w:ascii="Cambria" w:eastAsia="Cambria" w:hAnsi="Cambria" w:cs="Cambria"/>
              </w:rPr>
            </w:pPr>
            <w:r w:rsidRPr="009F31E2">
              <w:rPr>
                <w:rFonts w:ascii="Cambria" w:eastAsia="Cambria" w:hAnsi="Cambria" w:cs="Cambria"/>
              </w:rPr>
              <w:t>4-5</w:t>
            </w:r>
          </w:p>
        </w:tc>
        <w:tc>
          <w:tcPr>
            <w:tcW w:w="1988" w:type="dxa"/>
          </w:tcPr>
          <w:p w14:paraId="19A7E2F1" w14:textId="77777777" w:rsidR="00213E1C" w:rsidRPr="009F31E2" w:rsidRDefault="00FF3A5B">
            <w:pPr>
              <w:rPr>
                <w:rFonts w:ascii="Cambria" w:hAnsi="Cambria"/>
              </w:rPr>
            </w:pPr>
            <w:r w:rsidRPr="009F31E2">
              <w:rPr>
                <w:rFonts w:ascii="Cambria" w:hAnsi="Cambria"/>
              </w:rPr>
              <w:t>CPMK 1</w:t>
            </w:r>
          </w:p>
          <w:p w14:paraId="58B9E446" w14:textId="77777777" w:rsidR="00213E1C" w:rsidRPr="009F31E2" w:rsidRDefault="00FF3A5B">
            <w:pPr>
              <w:rPr>
                <w:rFonts w:ascii="Cambria" w:hAnsi="Cambria"/>
              </w:rPr>
            </w:pPr>
            <w:r w:rsidRPr="009F31E2">
              <w:rPr>
                <w:rFonts w:ascii="Cambria" w:hAnsi="Cambria"/>
              </w:rPr>
              <w:t>CPMK 2</w:t>
            </w:r>
          </w:p>
          <w:p w14:paraId="6E772CE1" w14:textId="77777777" w:rsidR="00213E1C" w:rsidRPr="009F31E2" w:rsidRDefault="00213E1C">
            <w:pPr>
              <w:rPr>
                <w:rFonts w:ascii="Cambria" w:hAnsi="Cambria"/>
              </w:rPr>
            </w:pPr>
          </w:p>
          <w:p w14:paraId="6D0194FE" w14:textId="77777777" w:rsidR="00213E1C" w:rsidRPr="009F31E2" w:rsidRDefault="00FF3A5B">
            <w:pPr>
              <w:rPr>
                <w:rFonts w:ascii="Cambria" w:hAnsi="Cambria"/>
              </w:rPr>
            </w:pPr>
            <w:r w:rsidRPr="009F31E2">
              <w:rPr>
                <w:rFonts w:ascii="Cambria" w:hAnsi="Cambria"/>
              </w:rPr>
              <w:t xml:space="preserve">Melakukan kajian teori dari berbagai teori keilmuan, hasil-hasil penelitian dan sumber-sumber lain yang relevan. </w:t>
            </w:r>
          </w:p>
        </w:tc>
        <w:tc>
          <w:tcPr>
            <w:tcW w:w="1520" w:type="dxa"/>
          </w:tcPr>
          <w:p w14:paraId="70BDCBC8" w14:textId="77777777" w:rsidR="00213E1C" w:rsidRPr="009F31E2" w:rsidRDefault="00FF3A5B">
            <w:pPr>
              <w:pBdr>
                <w:top w:val="nil"/>
                <w:left w:val="nil"/>
                <w:bottom w:val="nil"/>
                <w:right w:val="nil"/>
                <w:between w:val="nil"/>
              </w:pBdr>
              <w:ind w:left="-27"/>
              <w:rPr>
                <w:rFonts w:ascii="Cambria" w:eastAsia="Cambria" w:hAnsi="Cambria" w:cs="Cambria"/>
                <w:color w:val="000000"/>
              </w:rPr>
            </w:pPr>
            <w:r w:rsidRPr="009F31E2">
              <w:rPr>
                <w:rFonts w:ascii="Cambria" w:eastAsia="Cambria" w:hAnsi="Cambria" w:cs="Cambria"/>
                <w:color w:val="000000"/>
              </w:rPr>
              <w:t xml:space="preserve">Teori-teori keilmuan   </w:t>
            </w:r>
          </w:p>
        </w:tc>
        <w:tc>
          <w:tcPr>
            <w:tcW w:w="1749" w:type="dxa"/>
          </w:tcPr>
          <w:p w14:paraId="3C3FAD12" w14:textId="77777777" w:rsidR="00213E1C" w:rsidRPr="009F31E2" w:rsidRDefault="00FF3A5B">
            <w:pPr>
              <w:rPr>
                <w:rFonts w:ascii="Cambria" w:eastAsia="Cambria" w:hAnsi="Cambria" w:cs="Cambria"/>
              </w:rPr>
            </w:pPr>
            <w:r w:rsidRPr="009F31E2">
              <w:rPr>
                <w:rFonts w:ascii="Cambria" w:eastAsia="Cambria" w:hAnsi="Cambria" w:cs="Cambria"/>
              </w:rPr>
              <w:t>Problem based learning</w:t>
            </w:r>
          </w:p>
        </w:tc>
        <w:tc>
          <w:tcPr>
            <w:tcW w:w="1964" w:type="dxa"/>
          </w:tcPr>
          <w:p w14:paraId="71DF574A" w14:textId="77777777" w:rsidR="00213E1C" w:rsidRPr="009F31E2" w:rsidRDefault="00FF3A5B">
            <w:pPr>
              <w:rPr>
                <w:rFonts w:ascii="Cambria" w:eastAsia="Cambria" w:hAnsi="Cambria" w:cs="Cambria"/>
              </w:rPr>
            </w:pPr>
            <w:r w:rsidRPr="009F31E2">
              <w:rPr>
                <w:rFonts w:ascii="Cambria" w:eastAsia="Cambria" w:hAnsi="Cambria" w:cs="Cambria"/>
              </w:rPr>
              <w:t>Mahasiswa menyusun dan mencari berbagai teori keilmuan yang sesuai dengan variabel yang diteliti dari berbagai sumber.</w:t>
            </w:r>
          </w:p>
        </w:tc>
        <w:tc>
          <w:tcPr>
            <w:tcW w:w="1964" w:type="dxa"/>
          </w:tcPr>
          <w:p w14:paraId="2024A43A" w14:textId="77777777" w:rsidR="00213E1C" w:rsidRPr="009F31E2" w:rsidRDefault="00FF3A5B">
            <w:pPr>
              <w:pBdr>
                <w:top w:val="nil"/>
                <w:left w:val="nil"/>
                <w:bottom w:val="nil"/>
                <w:right w:val="nil"/>
                <w:between w:val="nil"/>
              </w:pBdr>
              <w:ind w:left="-8"/>
              <w:rPr>
                <w:rFonts w:ascii="Cambria" w:eastAsia="Cambria" w:hAnsi="Cambria" w:cs="Cambria"/>
                <w:color w:val="000000"/>
              </w:rPr>
            </w:pPr>
            <w:r w:rsidRPr="009F31E2">
              <w:rPr>
                <w:rFonts w:ascii="Cambria" w:eastAsia="Cambria" w:hAnsi="Cambria" w:cs="Cambria"/>
                <w:color w:val="000000"/>
              </w:rPr>
              <w:t xml:space="preserve">Mampu mengembangkan kajian teori berdasarkan keilmuan yang diambil. </w:t>
            </w:r>
          </w:p>
        </w:tc>
        <w:tc>
          <w:tcPr>
            <w:tcW w:w="1348" w:type="dxa"/>
          </w:tcPr>
          <w:p w14:paraId="38BCFFBD" w14:textId="77777777" w:rsidR="00213E1C" w:rsidRPr="009F31E2" w:rsidRDefault="00FF3A5B">
            <w:pPr>
              <w:ind w:right="-131"/>
              <w:rPr>
                <w:rFonts w:ascii="Cambria" w:eastAsia="Cambria" w:hAnsi="Cambria" w:cs="Cambria"/>
              </w:rPr>
            </w:pPr>
            <w:r w:rsidRPr="009F31E2">
              <w:rPr>
                <w:rFonts w:ascii="Cambria" w:eastAsia="Cambria" w:hAnsi="Cambria" w:cs="Cambria"/>
              </w:rPr>
              <w:t>Pengamatan terhadap perilaku dan keaktifan mahasiswa</w:t>
            </w:r>
          </w:p>
        </w:tc>
        <w:tc>
          <w:tcPr>
            <w:tcW w:w="803" w:type="dxa"/>
          </w:tcPr>
          <w:p w14:paraId="45ABD81E" w14:textId="77777777" w:rsidR="00213E1C" w:rsidRPr="009F31E2" w:rsidRDefault="00FF3A5B">
            <w:pPr>
              <w:jc w:val="center"/>
              <w:rPr>
                <w:rFonts w:ascii="Cambria" w:eastAsia="Cambria" w:hAnsi="Cambria" w:cs="Cambria"/>
              </w:rPr>
            </w:pPr>
            <w:r w:rsidRPr="009F31E2">
              <w:rPr>
                <w:rFonts w:ascii="Cambria" w:eastAsia="Cambria" w:hAnsi="Cambria" w:cs="Cambria"/>
              </w:rPr>
              <w:t>10</w:t>
            </w:r>
          </w:p>
        </w:tc>
        <w:tc>
          <w:tcPr>
            <w:tcW w:w="902" w:type="dxa"/>
          </w:tcPr>
          <w:p w14:paraId="6C8EC44C"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c>
          <w:tcPr>
            <w:tcW w:w="1188" w:type="dxa"/>
          </w:tcPr>
          <w:p w14:paraId="3C0D89CD" w14:textId="77777777" w:rsidR="00213E1C" w:rsidRPr="009F31E2" w:rsidRDefault="00FF3A5B">
            <w:pPr>
              <w:jc w:val="center"/>
              <w:rPr>
                <w:rFonts w:ascii="Cambria" w:eastAsia="Cambria" w:hAnsi="Cambria" w:cs="Cambria"/>
              </w:rPr>
            </w:pPr>
            <w:r w:rsidRPr="009F31E2">
              <w:rPr>
                <w:rFonts w:ascii="Cambria" w:eastAsia="Cambria" w:hAnsi="Cambria" w:cs="Cambria"/>
              </w:rPr>
              <w:t>1,2,3,4,5,6,</w:t>
            </w:r>
          </w:p>
          <w:p w14:paraId="6E6C506A" w14:textId="77777777" w:rsidR="00213E1C" w:rsidRPr="009F31E2" w:rsidRDefault="00FF3A5B">
            <w:pPr>
              <w:jc w:val="center"/>
              <w:rPr>
                <w:rFonts w:ascii="Cambria" w:eastAsia="Cambria" w:hAnsi="Cambria" w:cs="Cambria"/>
              </w:rPr>
            </w:pPr>
            <w:r w:rsidRPr="009F31E2">
              <w:rPr>
                <w:rFonts w:ascii="Cambria" w:eastAsia="Cambria" w:hAnsi="Cambria" w:cs="Cambria"/>
              </w:rPr>
              <w:t>7,8,9,10</w:t>
            </w:r>
          </w:p>
        </w:tc>
      </w:tr>
      <w:tr w:rsidR="00213E1C" w:rsidRPr="009F31E2" w14:paraId="6EC7D882" w14:textId="77777777">
        <w:tc>
          <w:tcPr>
            <w:tcW w:w="523" w:type="dxa"/>
          </w:tcPr>
          <w:p w14:paraId="18BD1CE6" w14:textId="77777777" w:rsidR="00213E1C" w:rsidRPr="009F31E2" w:rsidRDefault="00FF3A5B">
            <w:pPr>
              <w:jc w:val="center"/>
              <w:rPr>
                <w:rFonts w:ascii="Cambria" w:eastAsia="Cambria" w:hAnsi="Cambria" w:cs="Cambria"/>
              </w:rPr>
            </w:pPr>
            <w:r w:rsidRPr="009F31E2">
              <w:rPr>
                <w:rFonts w:ascii="Cambria" w:eastAsia="Cambria" w:hAnsi="Cambria" w:cs="Cambria"/>
              </w:rPr>
              <w:t>6-7</w:t>
            </w:r>
          </w:p>
        </w:tc>
        <w:tc>
          <w:tcPr>
            <w:tcW w:w="1988" w:type="dxa"/>
          </w:tcPr>
          <w:p w14:paraId="2A0A5D40" w14:textId="77777777" w:rsidR="00213E1C" w:rsidRPr="009F31E2" w:rsidRDefault="00FF3A5B">
            <w:pPr>
              <w:rPr>
                <w:rFonts w:ascii="Cambria" w:eastAsia="Cambria" w:hAnsi="Cambria" w:cs="Cambria"/>
              </w:rPr>
            </w:pPr>
            <w:r w:rsidRPr="009F31E2">
              <w:rPr>
                <w:rFonts w:ascii="Cambria" w:eastAsia="Cambria" w:hAnsi="Cambria" w:cs="Cambria"/>
              </w:rPr>
              <w:t>CPMK 1</w:t>
            </w:r>
          </w:p>
          <w:p w14:paraId="6AA834D7" w14:textId="77777777" w:rsidR="00213E1C" w:rsidRPr="009F31E2" w:rsidRDefault="00FF3A5B">
            <w:pPr>
              <w:rPr>
                <w:rFonts w:ascii="Cambria" w:eastAsia="Cambria" w:hAnsi="Cambria" w:cs="Cambria"/>
              </w:rPr>
            </w:pPr>
            <w:r w:rsidRPr="009F31E2">
              <w:rPr>
                <w:rFonts w:ascii="Cambria" w:eastAsia="Cambria" w:hAnsi="Cambria" w:cs="Cambria"/>
              </w:rPr>
              <w:t>CPMK 2</w:t>
            </w:r>
          </w:p>
          <w:p w14:paraId="52001F14" w14:textId="77777777" w:rsidR="00213E1C" w:rsidRPr="009F31E2" w:rsidRDefault="00213E1C">
            <w:pPr>
              <w:rPr>
                <w:rFonts w:ascii="Cambria" w:eastAsia="Cambria" w:hAnsi="Cambria" w:cs="Cambria"/>
              </w:rPr>
            </w:pPr>
          </w:p>
          <w:p w14:paraId="69B52F95" w14:textId="77777777" w:rsidR="00213E1C" w:rsidRPr="009F31E2" w:rsidRDefault="00FF3A5B">
            <w:pPr>
              <w:rPr>
                <w:rFonts w:ascii="Cambria" w:eastAsia="Cambria" w:hAnsi="Cambria" w:cs="Cambria"/>
              </w:rPr>
            </w:pPr>
            <w:r w:rsidRPr="009F31E2">
              <w:rPr>
                <w:rFonts w:ascii="Cambria" w:eastAsia="Cambria" w:hAnsi="Cambria" w:cs="Cambria"/>
              </w:rPr>
              <w:lastRenderedPageBreak/>
              <w:t xml:space="preserve">Mengembangkan kerangka hubungan antar setiap variabel. </w:t>
            </w:r>
          </w:p>
        </w:tc>
        <w:tc>
          <w:tcPr>
            <w:tcW w:w="1520" w:type="dxa"/>
          </w:tcPr>
          <w:p w14:paraId="66EF67DB" w14:textId="77777777" w:rsidR="00213E1C" w:rsidRPr="009F31E2" w:rsidRDefault="00FF3A5B">
            <w:pPr>
              <w:rPr>
                <w:rFonts w:ascii="Cambria" w:eastAsia="Cambria" w:hAnsi="Cambria" w:cs="Cambria"/>
              </w:rPr>
            </w:pPr>
            <w:r w:rsidRPr="009F31E2">
              <w:rPr>
                <w:rFonts w:ascii="Cambria" w:hAnsi="Cambria"/>
              </w:rPr>
              <w:lastRenderedPageBreak/>
              <w:t>Pengembangan kerangka teori</w:t>
            </w:r>
          </w:p>
        </w:tc>
        <w:tc>
          <w:tcPr>
            <w:tcW w:w="1749" w:type="dxa"/>
          </w:tcPr>
          <w:p w14:paraId="097018A6" w14:textId="77777777" w:rsidR="00213E1C" w:rsidRPr="009F31E2" w:rsidRDefault="00FF3A5B">
            <w:pPr>
              <w:pBdr>
                <w:top w:val="nil"/>
                <w:left w:val="nil"/>
                <w:bottom w:val="nil"/>
                <w:right w:val="nil"/>
                <w:between w:val="nil"/>
              </w:pBdr>
              <w:ind w:left="35"/>
              <w:rPr>
                <w:rFonts w:ascii="Cambria" w:eastAsia="Cambria" w:hAnsi="Cambria" w:cs="Cambria"/>
                <w:i/>
                <w:color w:val="000000"/>
              </w:rPr>
            </w:pPr>
            <w:r w:rsidRPr="009F31E2">
              <w:rPr>
                <w:rFonts w:ascii="Cambria" w:eastAsia="Cambria" w:hAnsi="Cambria" w:cs="Cambria"/>
                <w:i/>
                <w:color w:val="000000"/>
              </w:rPr>
              <w:t>Problem based learning</w:t>
            </w:r>
          </w:p>
        </w:tc>
        <w:tc>
          <w:tcPr>
            <w:tcW w:w="1964" w:type="dxa"/>
          </w:tcPr>
          <w:p w14:paraId="2C6E54D9" w14:textId="77777777" w:rsidR="00213E1C" w:rsidRPr="009F31E2" w:rsidRDefault="00FF3A5B">
            <w:pPr>
              <w:rPr>
                <w:rFonts w:ascii="Cambria" w:eastAsia="Cambria" w:hAnsi="Cambria" w:cs="Cambria"/>
              </w:rPr>
            </w:pPr>
            <w:r w:rsidRPr="009F31E2">
              <w:rPr>
                <w:rFonts w:ascii="Cambria" w:eastAsia="Cambria" w:hAnsi="Cambria" w:cs="Cambria"/>
              </w:rPr>
              <w:t xml:space="preserve">Mahasiswa mengembangkan kerangka pikir berdasarkan </w:t>
            </w:r>
            <w:r w:rsidRPr="009F31E2">
              <w:rPr>
                <w:rFonts w:ascii="Cambria" w:eastAsia="Cambria" w:hAnsi="Cambria" w:cs="Cambria"/>
              </w:rPr>
              <w:lastRenderedPageBreak/>
              <w:t xml:space="preserve">kajian teori yang sudah dikembangkan.  </w:t>
            </w:r>
          </w:p>
        </w:tc>
        <w:tc>
          <w:tcPr>
            <w:tcW w:w="1964" w:type="dxa"/>
          </w:tcPr>
          <w:p w14:paraId="1FB9D9AF" w14:textId="77777777" w:rsidR="00213E1C" w:rsidRPr="009F31E2" w:rsidRDefault="00FF3A5B">
            <w:pPr>
              <w:rPr>
                <w:rFonts w:ascii="Cambria" w:eastAsia="Cambria" w:hAnsi="Cambria" w:cs="Cambria"/>
              </w:rPr>
            </w:pPr>
            <w:r w:rsidRPr="009F31E2">
              <w:rPr>
                <w:rFonts w:ascii="Cambria" w:eastAsia="Cambria" w:hAnsi="Cambria" w:cs="Cambria"/>
              </w:rPr>
              <w:lastRenderedPageBreak/>
              <w:t xml:space="preserve">Mampu mengembangkan kerangka pikir. </w:t>
            </w:r>
          </w:p>
        </w:tc>
        <w:tc>
          <w:tcPr>
            <w:tcW w:w="1348" w:type="dxa"/>
          </w:tcPr>
          <w:p w14:paraId="37E0C1AD" w14:textId="77777777" w:rsidR="00213E1C" w:rsidRPr="009F31E2" w:rsidRDefault="00FF3A5B">
            <w:pPr>
              <w:rPr>
                <w:rFonts w:ascii="Cambria" w:eastAsia="Cambria" w:hAnsi="Cambria" w:cs="Cambria"/>
              </w:rPr>
            </w:pPr>
            <w:r w:rsidRPr="009F31E2">
              <w:rPr>
                <w:rFonts w:ascii="Cambria" w:hAnsi="Cambria"/>
              </w:rPr>
              <w:t xml:space="preserve">Pengamatan terhadap perilaku dan </w:t>
            </w:r>
            <w:r w:rsidRPr="009F31E2">
              <w:rPr>
                <w:rFonts w:ascii="Cambria" w:hAnsi="Cambria"/>
              </w:rPr>
              <w:lastRenderedPageBreak/>
              <w:t>keaktifan mahasiswa</w:t>
            </w:r>
          </w:p>
        </w:tc>
        <w:tc>
          <w:tcPr>
            <w:tcW w:w="803" w:type="dxa"/>
          </w:tcPr>
          <w:p w14:paraId="4472DF0B" w14:textId="77777777" w:rsidR="00213E1C" w:rsidRPr="009F31E2" w:rsidRDefault="00FF3A5B">
            <w:pPr>
              <w:jc w:val="center"/>
              <w:rPr>
                <w:rFonts w:ascii="Cambria" w:eastAsia="Cambria" w:hAnsi="Cambria" w:cs="Cambria"/>
              </w:rPr>
            </w:pPr>
            <w:r w:rsidRPr="009F31E2">
              <w:rPr>
                <w:rFonts w:ascii="Cambria" w:eastAsia="Cambria" w:hAnsi="Cambria" w:cs="Cambria"/>
              </w:rPr>
              <w:lastRenderedPageBreak/>
              <w:t>10</w:t>
            </w:r>
          </w:p>
        </w:tc>
        <w:tc>
          <w:tcPr>
            <w:tcW w:w="902" w:type="dxa"/>
          </w:tcPr>
          <w:p w14:paraId="05E370A2"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c>
          <w:tcPr>
            <w:tcW w:w="1188" w:type="dxa"/>
          </w:tcPr>
          <w:p w14:paraId="01649CD8" w14:textId="77777777" w:rsidR="00213E1C" w:rsidRPr="009F31E2" w:rsidRDefault="00FF3A5B">
            <w:pPr>
              <w:jc w:val="center"/>
              <w:rPr>
                <w:rFonts w:ascii="Cambria" w:eastAsia="Cambria" w:hAnsi="Cambria" w:cs="Cambria"/>
              </w:rPr>
            </w:pPr>
            <w:r w:rsidRPr="009F31E2">
              <w:rPr>
                <w:rFonts w:ascii="Cambria" w:eastAsia="Cambria" w:hAnsi="Cambria" w:cs="Cambria"/>
              </w:rPr>
              <w:t>1,2,3,4,5,6,</w:t>
            </w:r>
          </w:p>
          <w:p w14:paraId="0BE1C178" w14:textId="77777777" w:rsidR="00213E1C" w:rsidRPr="009F31E2" w:rsidRDefault="00FF3A5B">
            <w:pPr>
              <w:jc w:val="center"/>
              <w:rPr>
                <w:rFonts w:ascii="Cambria" w:eastAsia="Cambria" w:hAnsi="Cambria" w:cs="Cambria"/>
              </w:rPr>
            </w:pPr>
            <w:r w:rsidRPr="009F31E2">
              <w:rPr>
                <w:rFonts w:ascii="Cambria" w:eastAsia="Cambria" w:hAnsi="Cambria" w:cs="Cambria"/>
              </w:rPr>
              <w:t>7,8,9,10</w:t>
            </w:r>
          </w:p>
        </w:tc>
      </w:tr>
      <w:tr w:rsidR="00213E1C" w:rsidRPr="009F31E2" w14:paraId="4E1B1111" w14:textId="77777777">
        <w:tc>
          <w:tcPr>
            <w:tcW w:w="523" w:type="dxa"/>
          </w:tcPr>
          <w:p w14:paraId="03C9D640" w14:textId="77777777" w:rsidR="00213E1C" w:rsidRPr="009F31E2" w:rsidRDefault="00FF3A5B">
            <w:pPr>
              <w:jc w:val="center"/>
              <w:rPr>
                <w:rFonts w:ascii="Cambria" w:eastAsia="Cambria" w:hAnsi="Cambria" w:cs="Cambria"/>
              </w:rPr>
            </w:pPr>
            <w:r w:rsidRPr="009F31E2">
              <w:rPr>
                <w:rFonts w:ascii="Cambria" w:eastAsia="Cambria" w:hAnsi="Cambria" w:cs="Cambria"/>
              </w:rPr>
              <w:t>8-9</w:t>
            </w:r>
          </w:p>
        </w:tc>
        <w:tc>
          <w:tcPr>
            <w:tcW w:w="1988" w:type="dxa"/>
          </w:tcPr>
          <w:p w14:paraId="712CF70A" w14:textId="77777777" w:rsidR="00213E1C" w:rsidRPr="009F31E2" w:rsidRDefault="00FF3A5B">
            <w:pPr>
              <w:rPr>
                <w:rFonts w:ascii="Cambria" w:eastAsia="Cambria" w:hAnsi="Cambria" w:cs="Cambria"/>
              </w:rPr>
            </w:pPr>
            <w:r w:rsidRPr="009F31E2">
              <w:rPr>
                <w:rFonts w:ascii="Cambria" w:eastAsia="Cambria" w:hAnsi="Cambria" w:cs="Cambria"/>
              </w:rPr>
              <w:t>CPMK 1</w:t>
            </w:r>
          </w:p>
          <w:p w14:paraId="650E37C3" w14:textId="77777777" w:rsidR="00213E1C" w:rsidRPr="009F31E2" w:rsidRDefault="00FF3A5B">
            <w:pPr>
              <w:rPr>
                <w:rFonts w:ascii="Cambria" w:eastAsia="Cambria" w:hAnsi="Cambria" w:cs="Cambria"/>
              </w:rPr>
            </w:pPr>
            <w:r w:rsidRPr="009F31E2">
              <w:rPr>
                <w:rFonts w:ascii="Cambria" w:eastAsia="Cambria" w:hAnsi="Cambria" w:cs="Cambria"/>
              </w:rPr>
              <w:t>CPMK 3</w:t>
            </w:r>
          </w:p>
          <w:p w14:paraId="6D7E1ADD" w14:textId="77777777" w:rsidR="00213E1C" w:rsidRPr="009F31E2" w:rsidRDefault="00FF3A5B">
            <w:pPr>
              <w:rPr>
                <w:rFonts w:ascii="Cambria" w:eastAsia="Cambria" w:hAnsi="Cambria" w:cs="Cambria"/>
              </w:rPr>
            </w:pPr>
            <w:r w:rsidRPr="009F31E2">
              <w:rPr>
                <w:rFonts w:ascii="Cambria" w:eastAsia="Cambria" w:hAnsi="Cambria" w:cs="Cambria"/>
              </w:rPr>
              <w:t>CPMK 4</w:t>
            </w:r>
          </w:p>
          <w:p w14:paraId="19D98720" w14:textId="77777777" w:rsidR="00213E1C" w:rsidRPr="009F31E2" w:rsidRDefault="00FF3A5B">
            <w:pPr>
              <w:rPr>
                <w:rFonts w:ascii="Cambria" w:eastAsia="Cambria" w:hAnsi="Cambria" w:cs="Cambria"/>
              </w:rPr>
            </w:pPr>
            <w:r w:rsidRPr="009F31E2">
              <w:rPr>
                <w:rFonts w:ascii="Cambria" w:eastAsia="Cambria" w:hAnsi="Cambria" w:cs="Cambria"/>
              </w:rPr>
              <w:t>CPMK 5</w:t>
            </w:r>
          </w:p>
          <w:p w14:paraId="49218D66" w14:textId="77777777" w:rsidR="00213E1C" w:rsidRPr="009F31E2" w:rsidRDefault="00213E1C">
            <w:pPr>
              <w:rPr>
                <w:rFonts w:ascii="Cambria" w:eastAsia="Cambria" w:hAnsi="Cambria" w:cs="Cambria"/>
              </w:rPr>
            </w:pPr>
          </w:p>
          <w:p w14:paraId="273A536E" w14:textId="77777777" w:rsidR="00213E1C" w:rsidRPr="009F31E2" w:rsidRDefault="00FF3A5B">
            <w:pPr>
              <w:rPr>
                <w:rFonts w:ascii="Cambria" w:eastAsia="Cambria" w:hAnsi="Cambria" w:cs="Cambria"/>
              </w:rPr>
            </w:pPr>
            <w:r w:rsidRPr="009F31E2">
              <w:rPr>
                <w:rFonts w:ascii="Cambria" w:eastAsia="Cambria" w:hAnsi="Cambria" w:cs="Cambria"/>
              </w:rPr>
              <w:t>Mengembangkan metode penelitian yang sesuai dengan permasalahan yang diambil</w:t>
            </w:r>
          </w:p>
        </w:tc>
        <w:tc>
          <w:tcPr>
            <w:tcW w:w="1520" w:type="dxa"/>
          </w:tcPr>
          <w:p w14:paraId="039F607B" w14:textId="77777777" w:rsidR="00213E1C" w:rsidRPr="009F31E2" w:rsidRDefault="00FF3A5B">
            <w:pPr>
              <w:rPr>
                <w:rFonts w:ascii="Cambria" w:eastAsia="Cambria" w:hAnsi="Cambria" w:cs="Cambria"/>
              </w:rPr>
            </w:pPr>
            <w:r w:rsidRPr="009F31E2">
              <w:rPr>
                <w:rFonts w:ascii="Cambria" w:hAnsi="Cambria"/>
              </w:rPr>
              <w:t>Metode penelitian dan pendekatan</w:t>
            </w:r>
          </w:p>
        </w:tc>
        <w:tc>
          <w:tcPr>
            <w:tcW w:w="1749" w:type="dxa"/>
          </w:tcPr>
          <w:p w14:paraId="14450708" w14:textId="77777777" w:rsidR="00213E1C" w:rsidRPr="009F31E2" w:rsidRDefault="00FF3A5B">
            <w:pPr>
              <w:rPr>
                <w:rFonts w:ascii="Cambria" w:eastAsia="Cambria" w:hAnsi="Cambria" w:cs="Cambria"/>
              </w:rPr>
            </w:pPr>
            <w:r w:rsidRPr="009F31E2">
              <w:rPr>
                <w:rFonts w:ascii="Cambria" w:hAnsi="Cambria"/>
              </w:rPr>
              <w:t>Workshop metode penelitian</w:t>
            </w:r>
          </w:p>
        </w:tc>
        <w:tc>
          <w:tcPr>
            <w:tcW w:w="1964" w:type="dxa"/>
          </w:tcPr>
          <w:p w14:paraId="372B8829" w14:textId="77777777" w:rsidR="00213E1C" w:rsidRPr="009F31E2" w:rsidRDefault="00FF3A5B">
            <w:pPr>
              <w:rPr>
                <w:rFonts w:ascii="Cambria" w:eastAsia="Cambria" w:hAnsi="Cambria" w:cs="Cambria"/>
              </w:rPr>
            </w:pPr>
            <w:r w:rsidRPr="009F31E2">
              <w:rPr>
                <w:rFonts w:ascii="Cambria" w:eastAsia="Cambria" w:hAnsi="Cambria" w:cs="Cambria"/>
              </w:rPr>
              <w:t xml:space="preserve">Mahasiswa dan dosen mengadakan pelatihan metodologi untuk mengembangkan penelitian masing-masing sesuai dengan kajian bidang keilmuan yang diminati. </w:t>
            </w:r>
          </w:p>
        </w:tc>
        <w:tc>
          <w:tcPr>
            <w:tcW w:w="1964" w:type="dxa"/>
          </w:tcPr>
          <w:p w14:paraId="1C1366F6" w14:textId="77777777" w:rsidR="00213E1C" w:rsidRPr="009F31E2" w:rsidRDefault="00FF3A5B">
            <w:pPr>
              <w:rPr>
                <w:rFonts w:ascii="Cambria" w:eastAsia="Cambria" w:hAnsi="Cambria" w:cs="Cambria"/>
              </w:rPr>
            </w:pPr>
            <w:r w:rsidRPr="009F31E2">
              <w:rPr>
                <w:rFonts w:ascii="Cambria" w:eastAsia="Cambria" w:hAnsi="Cambria" w:cs="Cambria"/>
              </w:rPr>
              <w:t>Mampu memilih metode penelitian yang sesuai dengan penelitian yang diambil.</w:t>
            </w:r>
          </w:p>
        </w:tc>
        <w:tc>
          <w:tcPr>
            <w:tcW w:w="1348" w:type="dxa"/>
          </w:tcPr>
          <w:p w14:paraId="2F61AB95" w14:textId="77777777" w:rsidR="00213E1C" w:rsidRPr="009F31E2" w:rsidRDefault="00FF3A5B">
            <w:pPr>
              <w:rPr>
                <w:rFonts w:ascii="Cambria" w:eastAsia="Cambria" w:hAnsi="Cambria" w:cs="Cambria"/>
              </w:rPr>
            </w:pPr>
            <w:r w:rsidRPr="009F31E2">
              <w:rPr>
                <w:rFonts w:ascii="Cambria" w:hAnsi="Cambria"/>
              </w:rPr>
              <w:t>Pengamatan terhadap perilaku dan keaktifan mahasiswa</w:t>
            </w:r>
          </w:p>
        </w:tc>
        <w:tc>
          <w:tcPr>
            <w:tcW w:w="803" w:type="dxa"/>
          </w:tcPr>
          <w:p w14:paraId="51004028" w14:textId="77777777" w:rsidR="00213E1C" w:rsidRPr="009F31E2" w:rsidRDefault="00FF3A5B">
            <w:pPr>
              <w:jc w:val="center"/>
              <w:rPr>
                <w:rFonts w:ascii="Cambria" w:eastAsia="Cambria" w:hAnsi="Cambria" w:cs="Cambria"/>
              </w:rPr>
            </w:pPr>
            <w:r w:rsidRPr="009F31E2">
              <w:rPr>
                <w:rFonts w:ascii="Cambria" w:eastAsia="Cambria" w:hAnsi="Cambria" w:cs="Cambria"/>
              </w:rPr>
              <w:t>10</w:t>
            </w:r>
          </w:p>
        </w:tc>
        <w:tc>
          <w:tcPr>
            <w:tcW w:w="902" w:type="dxa"/>
          </w:tcPr>
          <w:p w14:paraId="11AA0DE2"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c>
          <w:tcPr>
            <w:tcW w:w="1188" w:type="dxa"/>
          </w:tcPr>
          <w:p w14:paraId="43E3584A" w14:textId="77777777" w:rsidR="00213E1C" w:rsidRPr="009F31E2" w:rsidRDefault="00FF3A5B">
            <w:pPr>
              <w:jc w:val="center"/>
              <w:rPr>
                <w:rFonts w:ascii="Cambria" w:eastAsia="Cambria" w:hAnsi="Cambria" w:cs="Cambria"/>
              </w:rPr>
            </w:pPr>
            <w:r w:rsidRPr="009F31E2">
              <w:rPr>
                <w:rFonts w:ascii="Cambria" w:eastAsia="Cambria" w:hAnsi="Cambria" w:cs="Cambria"/>
              </w:rPr>
              <w:t>1,2,3,4,5,6,</w:t>
            </w:r>
          </w:p>
          <w:p w14:paraId="03BEE9C6" w14:textId="77777777" w:rsidR="00213E1C" w:rsidRPr="009F31E2" w:rsidRDefault="00FF3A5B">
            <w:pPr>
              <w:jc w:val="center"/>
              <w:rPr>
                <w:rFonts w:ascii="Cambria" w:eastAsia="Cambria" w:hAnsi="Cambria" w:cs="Cambria"/>
              </w:rPr>
            </w:pPr>
            <w:r w:rsidRPr="009F31E2">
              <w:rPr>
                <w:rFonts w:ascii="Cambria" w:eastAsia="Cambria" w:hAnsi="Cambria" w:cs="Cambria"/>
              </w:rPr>
              <w:t>7,8,9,10</w:t>
            </w:r>
          </w:p>
        </w:tc>
      </w:tr>
      <w:tr w:rsidR="00213E1C" w:rsidRPr="009F31E2" w14:paraId="3C068724" w14:textId="77777777">
        <w:tc>
          <w:tcPr>
            <w:tcW w:w="523" w:type="dxa"/>
          </w:tcPr>
          <w:p w14:paraId="7F6AA598" w14:textId="77777777" w:rsidR="00213E1C" w:rsidRPr="009F31E2" w:rsidRDefault="00FF3A5B">
            <w:pPr>
              <w:jc w:val="center"/>
              <w:rPr>
                <w:rFonts w:ascii="Cambria" w:eastAsia="Cambria" w:hAnsi="Cambria" w:cs="Cambria"/>
              </w:rPr>
            </w:pPr>
            <w:r w:rsidRPr="009F31E2">
              <w:rPr>
                <w:rFonts w:ascii="Cambria" w:eastAsia="Cambria" w:hAnsi="Cambria" w:cs="Cambria"/>
              </w:rPr>
              <w:t>10-16</w:t>
            </w:r>
          </w:p>
        </w:tc>
        <w:tc>
          <w:tcPr>
            <w:tcW w:w="1988" w:type="dxa"/>
          </w:tcPr>
          <w:p w14:paraId="395FB20E" w14:textId="77777777" w:rsidR="00213E1C" w:rsidRPr="009F31E2" w:rsidRDefault="00FF3A5B">
            <w:pPr>
              <w:ind w:left="33"/>
              <w:rPr>
                <w:rFonts w:ascii="Cambria" w:eastAsia="Cambria" w:hAnsi="Cambria" w:cs="Cambria"/>
              </w:rPr>
            </w:pPr>
            <w:r w:rsidRPr="009F31E2">
              <w:rPr>
                <w:rFonts w:ascii="Cambria" w:eastAsia="Cambria" w:hAnsi="Cambria" w:cs="Cambria"/>
              </w:rPr>
              <w:t>CPMK 1</w:t>
            </w:r>
          </w:p>
          <w:p w14:paraId="273E840D" w14:textId="77777777" w:rsidR="00213E1C" w:rsidRPr="009F31E2" w:rsidRDefault="00FF3A5B">
            <w:pPr>
              <w:ind w:left="33"/>
              <w:rPr>
                <w:rFonts w:ascii="Cambria" w:eastAsia="Cambria" w:hAnsi="Cambria" w:cs="Cambria"/>
              </w:rPr>
            </w:pPr>
            <w:r w:rsidRPr="009F31E2">
              <w:rPr>
                <w:rFonts w:ascii="Cambria" w:eastAsia="Cambria" w:hAnsi="Cambria" w:cs="Cambria"/>
              </w:rPr>
              <w:t>CPMK 2</w:t>
            </w:r>
          </w:p>
          <w:p w14:paraId="245CACB5" w14:textId="77777777" w:rsidR="00213E1C" w:rsidRPr="009F31E2" w:rsidRDefault="00FF3A5B">
            <w:pPr>
              <w:ind w:left="33"/>
              <w:rPr>
                <w:rFonts w:ascii="Cambria" w:eastAsia="Cambria" w:hAnsi="Cambria" w:cs="Cambria"/>
              </w:rPr>
            </w:pPr>
            <w:r w:rsidRPr="009F31E2">
              <w:rPr>
                <w:rFonts w:ascii="Cambria" w:eastAsia="Cambria" w:hAnsi="Cambria" w:cs="Cambria"/>
              </w:rPr>
              <w:t>CPMK 3</w:t>
            </w:r>
          </w:p>
          <w:p w14:paraId="125A6842" w14:textId="77777777" w:rsidR="00213E1C" w:rsidRPr="009F31E2" w:rsidRDefault="00FF3A5B">
            <w:pPr>
              <w:ind w:left="33"/>
              <w:rPr>
                <w:rFonts w:ascii="Cambria" w:eastAsia="Cambria" w:hAnsi="Cambria" w:cs="Cambria"/>
              </w:rPr>
            </w:pPr>
            <w:r w:rsidRPr="009F31E2">
              <w:rPr>
                <w:rFonts w:ascii="Cambria" w:eastAsia="Cambria" w:hAnsi="Cambria" w:cs="Cambria"/>
              </w:rPr>
              <w:t>CPMK 4</w:t>
            </w:r>
          </w:p>
          <w:p w14:paraId="315E70E9" w14:textId="77777777" w:rsidR="00213E1C" w:rsidRPr="009F31E2" w:rsidRDefault="00FF3A5B">
            <w:pPr>
              <w:ind w:left="33"/>
              <w:rPr>
                <w:rFonts w:ascii="Cambria" w:eastAsia="Cambria" w:hAnsi="Cambria" w:cs="Cambria"/>
              </w:rPr>
            </w:pPr>
            <w:r w:rsidRPr="009F31E2">
              <w:rPr>
                <w:rFonts w:ascii="Cambria" w:eastAsia="Cambria" w:hAnsi="Cambria" w:cs="Cambria"/>
              </w:rPr>
              <w:t>CPMK 5</w:t>
            </w:r>
          </w:p>
          <w:p w14:paraId="0F1E78AF" w14:textId="77777777" w:rsidR="00213E1C" w:rsidRPr="009F31E2" w:rsidRDefault="00213E1C">
            <w:pPr>
              <w:ind w:left="33"/>
              <w:rPr>
                <w:rFonts w:ascii="Cambria" w:eastAsia="Cambria" w:hAnsi="Cambria" w:cs="Cambria"/>
              </w:rPr>
            </w:pPr>
          </w:p>
          <w:p w14:paraId="1F08837B" w14:textId="77777777" w:rsidR="00213E1C" w:rsidRPr="009F31E2" w:rsidRDefault="00FF3A5B">
            <w:pPr>
              <w:ind w:left="33"/>
              <w:rPr>
                <w:rFonts w:ascii="Cambria" w:eastAsia="Cambria" w:hAnsi="Cambria" w:cs="Cambria"/>
              </w:rPr>
            </w:pPr>
            <w:r w:rsidRPr="009F31E2">
              <w:rPr>
                <w:rFonts w:ascii="Cambria" w:eastAsia="Cambria" w:hAnsi="Cambria" w:cs="Cambria"/>
              </w:rPr>
              <w:t xml:space="preserve">Mempresentasikan hasil pengembangan penelitian. </w:t>
            </w:r>
          </w:p>
        </w:tc>
        <w:tc>
          <w:tcPr>
            <w:tcW w:w="1520" w:type="dxa"/>
          </w:tcPr>
          <w:p w14:paraId="24A8B81D" w14:textId="77777777" w:rsidR="00213E1C" w:rsidRPr="009F31E2" w:rsidRDefault="00FF3A5B">
            <w:pPr>
              <w:rPr>
                <w:rFonts w:ascii="Cambria" w:eastAsia="Cambria" w:hAnsi="Cambria" w:cs="Cambria"/>
              </w:rPr>
            </w:pPr>
            <w:r w:rsidRPr="009F31E2">
              <w:rPr>
                <w:rFonts w:ascii="Cambria" w:hAnsi="Cambria"/>
              </w:rPr>
              <w:t>Proposal penelitian</w:t>
            </w:r>
          </w:p>
        </w:tc>
        <w:tc>
          <w:tcPr>
            <w:tcW w:w="1749" w:type="dxa"/>
          </w:tcPr>
          <w:p w14:paraId="77ABED60" w14:textId="77777777" w:rsidR="00213E1C" w:rsidRPr="009F31E2" w:rsidRDefault="00FF3A5B">
            <w:pPr>
              <w:rPr>
                <w:rFonts w:ascii="Cambria" w:eastAsia="Cambria" w:hAnsi="Cambria" w:cs="Cambria"/>
              </w:rPr>
            </w:pPr>
            <w:r w:rsidRPr="009F31E2">
              <w:rPr>
                <w:rFonts w:ascii="Cambria" w:hAnsi="Cambria"/>
              </w:rPr>
              <w:t>Presentasi masing-masing mahasiswa</w:t>
            </w:r>
          </w:p>
        </w:tc>
        <w:tc>
          <w:tcPr>
            <w:tcW w:w="1964" w:type="dxa"/>
          </w:tcPr>
          <w:p w14:paraId="19BE6899" w14:textId="77777777" w:rsidR="00213E1C" w:rsidRPr="009F31E2" w:rsidRDefault="00FF3A5B">
            <w:pPr>
              <w:rPr>
                <w:rFonts w:ascii="Cambria" w:eastAsia="Cambria" w:hAnsi="Cambria" w:cs="Cambria"/>
              </w:rPr>
            </w:pPr>
            <w:r w:rsidRPr="009F31E2">
              <w:rPr>
                <w:rFonts w:ascii="Cambria" w:eastAsia="Cambria" w:hAnsi="Cambria" w:cs="Cambria"/>
              </w:rPr>
              <w:t xml:space="preserve">Mahasiswa mempresentasikan kajian teori, kerangka pikir, metode penelitian yang sesuai dengan pengembangan variabel dan permasalahan yang diambil. </w:t>
            </w:r>
          </w:p>
        </w:tc>
        <w:tc>
          <w:tcPr>
            <w:tcW w:w="1964" w:type="dxa"/>
          </w:tcPr>
          <w:p w14:paraId="38BF7EA3" w14:textId="77777777" w:rsidR="00213E1C" w:rsidRPr="009F31E2" w:rsidRDefault="00FF3A5B">
            <w:pPr>
              <w:rPr>
                <w:rFonts w:ascii="Cambria" w:eastAsia="Cambria" w:hAnsi="Cambria" w:cs="Cambria"/>
              </w:rPr>
            </w:pPr>
            <w:r w:rsidRPr="009F31E2">
              <w:rPr>
                <w:rFonts w:ascii="Cambria" w:eastAsia="Cambria" w:hAnsi="Cambria" w:cs="Cambria"/>
              </w:rPr>
              <w:t xml:space="preserve">Mampu mempresentasikan hasil pengembangan proposal penelitiannya dalam kelompok.  </w:t>
            </w:r>
          </w:p>
        </w:tc>
        <w:tc>
          <w:tcPr>
            <w:tcW w:w="1348" w:type="dxa"/>
          </w:tcPr>
          <w:p w14:paraId="256A10E1" w14:textId="77777777" w:rsidR="00213E1C" w:rsidRPr="009F31E2" w:rsidRDefault="00FF3A5B">
            <w:pPr>
              <w:rPr>
                <w:rFonts w:ascii="Cambria" w:eastAsia="Cambria" w:hAnsi="Cambria" w:cs="Cambria"/>
              </w:rPr>
            </w:pPr>
            <w:r w:rsidRPr="009F31E2">
              <w:rPr>
                <w:rFonts w:ascii="Cambria" w:hAnsi="Cambria"/>
              </w:rPr>
              <w:t>Pengamatan terhadap perilaku, keaktifan mahasiswa dan kualitas makalah</w:t>
            </w:r>
          </w:p>
        </w:tc>
        <w:tc>
          <w:tcPr>
            <w:tcW w:w="803" w:type="dxa"/>
          </w:tcPr>
          <w:p w14:paraId="71163D29" w14:textId="77777777" w:rsidR="00213E1C" w:rsidRPr="009F31E2" w:rsidRDefault="00FF3A5B">
            <w:pPr>
              <w:jc w:val="center"/>
              <w:rPr>
                <w:rFonts w:ascii="Cambria" w:eastAsia="Cambria" w:hAnsi="Cambria" w:cs="Cambria"/>
              </w:rPr>
            </w:pPr>
            <w:r w:rsidRPr="009F31E2">
              <w:rPr>
                <w:rFonts w:ascii="Cambria" w:eastAsia="Cambria" w:hAnsi="Cambria" w:cs="Cambria"/>
              </w:rPr>
              <w:t>50</w:t>
            </w:r>
          </w:p>
        </w:tc>
        <w:tc>
          <w:tcPr>
            <w:tcW w:w="902" w:type="dxa"/>
          </w:tcPr>
          <w:p w14:paraId="7D353B49"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c>
          <w:tcPr>
            <w:tcW w:w="1188" w:type="dxa"/>
          </w:tcPr>
          <w:p w14:paraId="7E306736" w14:textId="77777777" w:rsidR="00213E1C" w:rsidRPr="009F31E2" w:rsidRDefault="00FF3A5B">
            <w:pPr>
              <w:jc w:val="center"/>
              <w:rPr>
                <w:rFonts w:ascii="Cambria" w:eastAsia="Cambria" w:hAnsi="Cambria" w:cs="Cambria"/>
              </w:rPr>
            </w:pPr>
            <w:r w:rsidRPr="009F31E2">
              <w:rPr>
                <w:rFonts w:ascii="Cambria" w:eastAsia="Cambria" w:hAnsi="Cambria" w:cs="Cambria"/>
              </w:rPr>
              <w:t>1,2,3,4,5,6,</w:t>
            </w:r>
          </w:p>
          <w:p w14:paraId="21F48106" w14:textId="77777777" w:rsidR="00213E1C" w:rsidRPr="009F31E2" w:rsidRDefault="00FF3A5B">
            <w:pPr>
              <w:jc w:val="center"/>
              <w:rPr>
                <w:rFonts w:ascii="Cambria" w:eastAsia="Cambria" w:hAnsi="Cambria" w:cs="Cambria"/>
              </w:rPr>
            </w:pPr>
            <w:r w:rsidRPr="009F31E2">
              <w:rPr>
                <w:rFonts w:ascii="Cambria" w:eastAsia="Cambria" w:hAnsi="Cambria" w:cs="Cambria"/>
              </w:rPr>
              <w:t>7,8,9,10</w:t>
            </w:r>
          </w:p>
        </w:tc>
      </w:tr>
      <w:tr w:rsidR="00213E1C" w:rsidRPr="009F31E2" w14:paraId="23D5BD4D" w14:textId="77777777">
        <w:tc>
          <w:tcPr>
            <w:tcW w:w="4031" w:type="dxa"/>
            <w:gridSpan w:val="3"/>
            <w:shd w:val="clear" w:color="auto" w:fill="D9D9D9"/>
          </w:tcPr>
          <w:p w14:paraId="617B4040" w14:textId="77777777" w:rsidR="00213E1C" w:rsidRPr="009F31E2" w:rsidRDefault="00FF3A5B">
            <w:pPr>
              <w:jc w:val="center"/>
              <w:rPr>
                <w:rFonts w:ascii="Cambria" w:eastAsia="Cambria" w:hAnsi="Cambria" w:cs="Cambria"/>
                <w:b/>
              </w:rPr>
            </w:pPr>
            <w:r w:rsidRPr="009F31E2">
              <w:rPr>
                <w:rFonts w:ascii="Cambria" w:eastAsia="Cambria" w:hAnsi="Cambria" w:cs="Cambria"/>
                <w:b/>
              </w:rPr>
              <w:t>UAS</w:t>
            </w:r>
          </w:p>
        </w:tc>
        <w:tc>
          <w:tcPr>
            <w:tcW w:w="1749" w:type="dxa"/>
            <w:shd w:val="clear" w:color="auto" w:fill="D9D9D9"/>
          </w:tcPr>
          <w:p w14:paraId="505CBEBA" w14:textId="77777777" w:rsidR="00213E1C" w:rsidRPr="009F31E2" w:rsidRDefault="00213E1C">
            <w:pPr>
              <w:jc w:val="center"/>
              <w:rPr>
                <w:rFonts w:ascii="Cambria" w:eastAsia="Cambria" w:hAnsi="Cambria" w:cs="Cambria"/>
                <w:b/>
              </w:rPr>
            </w:pPr>
          </w:p>
        </w:tc>
        <w:tc>
          <w:tcPr>
            <w:tcW w:w="1964" w:type="dxa"/>
            <w:shd w:val="clear" w:color="auto" w:fill="D9D9D9"/>
          </w:tcPr>
          <w:p w14:paraId="110DB97E" w14:textId="77777777" w:rsidR="00213E1C" w:rsidRPr="009F31E2" w:rsidRDefault="00213E1C">
            <w:pPr>
              <w:jc w:val="center"/>
              <w:rPr>
                <w:rFonts w:ascii="Cambria" w:eastAsia="Cambria" w:hAnsi="Cambria" w:cs="Cambria"/>
                <w:b/>
              </w:rPr>
            </w:pPr>
          </w:p>
        </w:tc>
        <w:tc>
          <w:tcPr>
            <w:tcW w:w="1964" w:type="dxa"/>
            <w:shd w:val="clear" w:color="auto" w:fill="D9D9D9"/>
          </w:tcPr>
          <w:p w14:paraId="5691DB08" w14:textId="77777777" w:rsidR="00213E1C" w:rsidRPr="009F31E2" w:rsidRDefault="00213E1C">
            <w:pPr>
              <w:jc w:val="center"/>
              <w:rPr>
                <w:rFonts w:ascii="Cambria" w:eastAsia="Cambria" w:hAnsi="Cambria" w:cs="Cambria"/>
                <w:b/>
              </w:rPr>
            </w:pPr>
          </w:p>
        </w:tc>
        <w:tc>
          <w:tcPr>
            <w:tcW w:w="1348" w:type="dxa"/>
            <w:shd w:val="clear" w:color="auto" w:fill="D9D9D9"/>
          </w:tcPr>
          <w:p w14:paraId="348CADF4" w14:textId="77777777" w:rsidR="00213E1C" w:rsidRPr="009F31E2" w:rsidRDefault="00213E1C">
            <w:pPr>
              <w:jc w:val="center"/>
              <w:rPr>
                <w:rFonts w:ascii="Cambria" w:eastAsia="Cambria" w:hAnsi="Cambria" w:cs="Cambria"/>
                <w:b/>
              </w:rPr>
            </w:pPr>
          </w:p>
        </w:tc>
        <w:tc>
          <w:tcPr>
            <w:tcW w:w="803" w:type="dxa"/>
            <w:shd w:val="clear" w:color="auto" w:fill="D9D9D9"/>
          </w:tcPr>
          <w:p w14:paraId="13FA40A3" w14:textId="77777777" w:rsidR="00213E1C" w:rsidRPr="009F31E2" w:rsidRDefault="00FF3A5B">
            <w:pPr>
              <w:jc w:val="center"/>
              <w:rPr>
                <w:rFonts w:ascii="Cambria" w:eastAsia="Cambria" w:hAnsi="Cambria" w:cs="Cambria"/>
                <w:b/>
              </w:rPr>
            </w:pPr>
            <w:r w:rsidRPr="009F31E2">
              <w:rPr>
                <w:rFonts w:ascii="Cambria" w:eastAsia="Cambria" w:hAnsi="Cambria" w:cs="Cambria"/>
                <w:b/>
              </w:rPr>
              <w:t>100</w:t>
            </w:r>
          </w:p>
        </w:tc>
        <w:tc>
          <w:tcPr>
            <w:tcW w:w="902" w:type="dxa"/>
            <w:shd w:val="clear" w:color="auto" w:fill="D9D9D9"/>
          </w:tcPr>
          <w:p w14:paraId="028E5C46" w14:textId="77777777" w:rsidR="00213E1C" w:rsidRPr="009F31E2" w:rsidRDefault="00FF3A5B">
            <w:pPr>
              <w:jc w:val="center"/>
              <w:rPr>
                <w:rFonts w:ascii="Cambria" w:eastAsia="Cambria" w:hAnsi="Cambria" w:cs="Cambria"/>
                <w:b/>
              </w:rPr>
            </w:pPr>
            <w:r w:rsidRPr="009F31E2">
              <w:rPr>
                <w:rFonts w:ascii="Cambria" w:eastAsia="Cambria" w:hAnsi="Cambria" w:cs="Cambria"/>
                <w:b/>
              </w:rPr>
              <w:t>1600’</w:t>
            </w:r>
          </w:p>
        </w:tc>
        <w:tc>
          <w:tcPr>
            <w:tcW w:w="1188" w:type="dxa"/>
            <w:shd w:val="clear" w:color="auto" w:fill="D9D9D9"/>
          </w:tcPr>
          <w:p w14:paraId="2A769F9B" w14:textId="77777777" w:rsidR="00213E1C" w:rsidRPr="009F31E2" w:rsidRDefault="00213E1C">
            <w:pPr>
              <w:jc w:val="center"/>
              <w:rPr>
                <w:rFonts w:ascii="Cambria" w:eastAsia="Cambria" w:hAnsi="Cambria" w:cs="Cambria"/>
                <w:b/>
              </w:rPr>
            </w:pPr>
          </w:p>
        </w:tc>
      </w:tr>
    </w:tbl>
    <w:p w14:paraId="59CC0218" w14:textId="77777777" w:rsidR="00213E1C" w:rsidRDefault="00213E1C">
      <w:pPr>
        <w:tabs>
          <w:tab w:val="left" w:pos="3119"/>
        </w:tabs>
        <w:jc w:val="both"/>
        <w:rPr>
          <w:rFonts w:ascii="Cambria" w:eastAsia="Cambria" w:hAnsi="Cambria" w:cs="Cambria"/>
          <w:b/>
          <w:sz w:val="22"/>
          <w:szCs w:val="22"/>
        </w:rPr>
      </w:pPr>
    </w:p>
    <w:p w14:paraId="02794BBB" w14:textId="77777777" w:rsidR="00213E1C" w:rsidRPr="009F31E2" w:rsidRDefault="00FF3A5B">
      <w:pPr>
        <w:tabs>
          <w:tab w:val="left" w:pos="3119"/>
        </w:tabs>
        <w:jc w:val="both"/>
        <w:rPr>
          <w:rFonts w:ascii="Cambria" w:eastAsia="Cambria" w:hAnsi="Cambria" w:cs="Cambria"/>
          <w:b/>
        </w:rPr>
      </w:pPr>
      <w:r w:rsidRPr="009F31E2">
        <w:rPr>
          <w:rFonts w:ascii="Cambria" w:eastAsia="Cambria" w:hAnsi="Cambria" w:cs="Cambria"/>
          <w:b/>
        </w:rPr>
        <w:t xml:space="preserve">Penilaian </w:t>
      </w:r>
    </w:p>
    <w:p w14:paraId="025B05D3" w14:textId="77777777" w:rsidR="00213E1C" w:rsidRPr="009F31E2" w:rsidRDefault="00FF3A5B">
      <w:pPr>
        <w:numPr>
          <w:ilvl w:val="0"/>
          <w:numId w:val="2"/>
        </w:numPr>
        <w:pBdr>
          <w:top w:val="nil"/>
          <w:left w:val="nil"/>
          <w:bottom w:val="nil"/>
          <w:right w:val="nil"/>
          <w:between w:val="nil"/>
        </w:pBdr>
        <w:tabs>
          <w:tab w:val="left" w:pos="3119"/>
        </w:tabs>
        <w:jc w:val="both"/>
        <w:rPr>
          <w:rFonts w:ascii="Cambria" w:eastAsia="Cambria" w:hAnsi="Cambria" w:cs="Cambria"/>
          <w:color w:val="000000"/>
        </w:rPr>
      </w:pPr>
      <w:r w:rsidRPr="009F31E2">
        <w:rPr>
          <w:rFonts w:ascii="Cambria" w:eastAsia="Cambria" w:hAnsi="Cambria" w:cs="Cambria"/>
          <w:color w:val="000000"/>
        </w:rPr>
        <w:t>Penilaian dilakukan untuk mengukur semua capaian pembelajaran, yaitu capaian pembelajaran sikap (CPMK 1),  pengetahuan (CPMK 2, CPMK 3), dan keterampilan umum (CPMK 4) dan keterampilan khusus (CPMK 5).</w:t>
      </w:r>
    </w:p>
    <w:p w14:paraId="78FB2EAB" w14:textId="77777777" w:rsidR="00213E1C" w:rsidRPr="009F31E2" w:rsidRDefault="00FF3A5B">
      <w:pPr>
        <w:numPr>
          <w:ilvl w:val="0"/>
          <w:numId w:val="2"/>
        </w:numPr>
        <w:pBdr>
          <w:top w:val="nil"/>
          <w:left w:val="nil"/>
          <w:bottom w:val="nil"/>
          <w:right w:val="nil"/>
          <w:between w:val="nil"/>
        </w:pBdr>
        <w:tabs>
          <w:tab w:val="left" w:pos="3119"/>
        </w:tabs>
        <w:jc w:val="both"/>
        <w:rPr>
          <w:rFonts w:ascii="Cambria" w:eastAsia="Cambria" w:hAnsi="Cambria" w:cs="Cambria"/>
          <w:color w:val="000000"/>
        </w:rPr>
      </w:pPr>
      <w:r w:rsidRPr="009F31E2">
        <w:rPr>
          <w:rFonts w:ascii="Cambria" w:eastAsia="Cambria" w:hAnsi="Cambria" w:cs="Cambria"/>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573A3DBE" w14:textId="77777777" w:rsidR="00213E1C" w:rsidRPr="009F31E2" w:rsidRDefault="00FF3A5B">
      <w:pPr>
        <w:numPr>
          <w:ilvl w:val="0"/>
          <w:numId w:val="2"/>
        </w:numPr>
        <w:pBdr>
          <w:top w:val="nil"/>
          <w:left w:val="nil"/>
          <w:bottom w:val="nil"/>
          <w:right w:val="nil"/>
          <w:between w:val="nil"/>
        </w:pBdr>
        <w:tabs>
          <w:tab w:val="left" w:pos="3119"/>
        </w:tabs>
        <w:jc w:val="both"/>
        <w:rPr>
          <w:rFonts w:ascii="Cambria" w:eastAsia="Cambria" w:hAnsi="Cambria" w:cs="Cambria"/>
          <w:color w:val="000000"/>
        </w:rPr>
      </w:pPr>
      <w:r w:rsidRPr="009F31E2">
        <w:rPr>
          <w:rFonts w:ascii="Cambria" w:eastAsia="Cambria" w:hAnsi="Cambria" w:cs="Cambria"/>
          <w:color w:val="000000"/>
        </w:rPr>
        <w:t>Nilai akhir mencakup hasil penilaian pengetahuan, keterampilan umum, dan keterampilan khusus yang diperoleh dari penugasan individu, penugasan kelompok, presentasi, kuis, Ujian Sisipan, dan Ujian Akhir Semester dengan pedoman sebagai berikut.</w:t>
      </w:r>
    </w:p>
    <w:p w14:paraId="705F7C4F" w14:textId="77777777" w:rsidR="00213E1C" w:rsidRPr="009F31E2" w:rsidRDefault="00213E1C">
      <w:pPr>
        <w:tabs>
          <w:tab w:val="left" w:pos="3119"/>
        </w:tabs>
        <w:jc w:val="both"/>
        <w:rPr>
          <w:rFonts w:ascii="Cambria" w:eastAsia="Cambria" w:hAnsi="Cambria" w:cs="Cambria"/>
          <w:b/>
        </w:rPr>
      </w:pPr>
    </w:p>
    <w:p w14:paraId="1A30DE2F" w14:textId="77777777" w:rsidR="00213E1C" w:rsidRPr="009F31E2" w:rsidRDefault="00FF3A5B">
      <w:pPr>
        <w:tabs>
          <w:tab w:val="left" w:pos="3119"/>
        </w:tabs>
        <w:jc w:val="both"/>
        <w:rPr>
          <w:rFonts w:ascii="Cambria" w:eastAsia="Cambria" w:hAnsi="Cambria" w:cs="Cambria"/>
          <w:b/>
        </w:rPr>
      </w:pPr>
      <w:r w:rsidRPr="009F31E2">
        <w:rPr>
          <w:rFonts w:ascii="Cambria" w:eastAsia="Cambria" w:hAnsi="Cambria" w:cs="Cambria"/>
          <w:b/>
        </w:rPr>
        <w:t>Penilaian:</w:t>
      </w:r>
    </w:p>
    <w:p w14:paraId="5FC871BC" w14:textId="77777777" w:rsidR="00213E1C" w:rsidRPr="009F31E2" w:rsidRDefault="00FF3A5B">
      <w:pPr>
        <w:pBdr>
          <w:top w:val="nil"/>
          <w:left w:val="nil"/>
          <w:bottom w:val="nil"/>
          <w:right w:val="nil"/>
          <w:between w:val="nil"/>
        </w:pBdr>
        <w:tabs>
          <w:tab w:val="left" w:pos="3119"/>
        </w:tabs>
        <w:ind w:left="284"/>
        <w:jc w:val="both"/>
        <w:rPr>
          <w:rFonts w:ascii="Cambria" w:eastAsia="Cambria" w:hAnsi="Cambria" w:cs="Cambria"/>
          <w:b/>
          <w:color w:val="000000"/>
        </w:rPr>
      </w:pPr>
      <w:r w:rsidRPr="009F31E2">
        <w:rPr>
          <w:rFonts w:ascii="Cambria" w:eastAsia="Cambria" w:hAnsi="Cambria" w:cs="Cambria"/>
          <w:b/>
          <w:color w:val="000000"/>
        </w:rPr>
        <w:t>Penilaian Teori</w:t>
      </w:r>
    </w:p>
    <w:tbl>
      <w:tblPr>
        <w:tblStyle w:val="a8"/>
        <w:tblW w:w="102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2186"/>
        <w:gridCol w:w="3402"/>
        <w:gridCol w:w="2127"/>
        <w:gridCol w:w="1984"/>
      </w:tblGrid>
      <w:tr w:rsidR="00213E1C" w:rsidRPr="009F31E2" w14:paraId="0F9C8534" w14:textId="77777777">
        <w:tc>
          <w:tcPr>
            <w:tcW w:w="536" w:type="dxa"/>
            <w:shd w:val="clear" w:color="auto" w:fill="D9D9D9"/>
          </w:tcPr>
          <w:p w14:paraId="27C03023" w14:textId="77777777" w:rsidR="00213E1C" w:rsidRPr="009F31E2" w:rsidRDefault="00FF3A5B">
            <w:pPr>
              <w:jc w:val="center"/>
              <w:rPr>
                <w:rFonts w:ascii="Cambria" w:eastAsia="Cambria" w:hAnsi="Cambria" w:cs="Cambria"/>
                <w:b/>
              </w:rPr>
            </w:pPr>
            <w:r w:rsidRPr="009F31E2">
              <w:rPr>
                <w:rFonts w:ascii="Cambria" w:eastAsia="Cambria" w:hAnsi="Cambria" w:cs="Cambria"/>
                <w:b/>
              </w:rPr>
              <w:t>No</w:t>
            </w:r>
          </w:p>
        </w:tc>
        <w:tc>
          <w:tcPr>
            <w:tcW w:w="2186" w:type="dxa"/>
            <w:shd w:val="clear" w:color="auto" w:fill="D9D9D9"/>
          </w:tcPr>
          <w:p w14:paraId="13036557" w14:textId="77777777" w:rsidR="00213E1C" w:rsidRPr="009F31E2" w:rsidRDefault="00FF3A5B">
            <w:pPr>
              <w:jc w:val="center"/>
              <w:rPr>
                <w:rFonts w:ascii="Cambria" w:eastAsia="Cambria" w:hAnsi="Cambria" w:cs="Cambria"/>
                <w:b/>
              </w:rPr>
            </w:pPr>
            <w:r w:rsidRPr="009F31E2">
              <w:rPr>
                <w:rFonts w:ascii="Cambria" w:eastAsia="Cambria" w:hAnsi="Cambria" w:cs="Cambria"/>
                <w:b/>
              </w:rPr>
              <w:t>CPMK</w:t>
            </w:r>
          </w:p>
        </w:tc>
        <w:tc>
          <w:tcPr>
            <w:tcW w:w="3402" w:type="dxa"/>
            <w:shd w:val="clear" w:color="auto" w:fill="D9D9D9"/>
          </w:tcPr>
          <w:p w14:paraId="04537E0B" w14:textId="77777777" w:rsidR="00213E1C" w:rsidRPr="009F31E2" w:rsidRDefault="00FF3A5B">
            <w:pPr>
              <w:jc w:val="center"/>
              <w:rPr>
                <w:rFonts w:ascii="Cambria" w:eastAsia="Cambria" w:hAnsi="Cambria" w:cs="Cambria"/>
                <w:b/>
              </w:rPr>
            </w:pPr>
            <w:r w:rsidRPr="009F31E2">
              <w:rPr>
                <w:rFonts w:ascii="Cambria" w:eastAsia="Cambria" w:hAnsi="Cambria" w:cs="Cambria"/>
                <w:b/>
              </w:rPr>
              <w:t>Objek Penilaian</w:t>
            </w:r>
          </w:p>
        </w:tc>
        <w:tc>
          <w:tcPr>
            <w:tcW w:w="2127" w:type="dxa"/>
            <w:shd w:val="clear" w:color="auto" w:fill="D9D9D9"/>
          </w:tcPr>
          <w:p w14:paraId="121731C2" w14:textId="77777777" w:rsidR="00213E1C" w:rsidRPr="009F31E2" w:rsidRDefault="00FF3A5B">
            <w:pPr>
              <w:jc w:val="center"/>
              <w:rPr>
                <w:rFonts w:ascii="Cambria" w:eastAsia="Cambria" w:hAnsi="Cambria" w:cs="Cambria"/>
                <w:b/>
              </w:rPr>
            </w:pPr>
            <w:r w:rsidRPr="009F31E2">
              <w:rPr>
                <w:rFonts w:ascii="Cambria" w:eastAsia="Cambria" w:hAnsi="Cambria" w:cs="Cambria"/>
                <w:b/>
              </w:rPr>
              <w:t>Teknik Penilaian</w:t>
            </w:r>
          </w:p>
        </w:tc>
        <w:tc>
          <w:tcPr>
            <w:tcW w:w="1984" w:type="dxa"/>
            <w:shd w:val="clear" w:color="auto" w:fill="D9D9D9"/>
          </w:tcPr>
          <w:p w14:paraId="1EDC9713" w14:textId="77777777" w:rsidR="00213E1C" w:rsidRPr="009F31E2" w:rsidRDefault="00FF3A5B">
            <w:pPr>
              <w:jc w:val="center"/>
              <w:rPr>
                <w:rFonts w:ascii="Cambria" w:eastAsia="Cambria" w:hAnsi="Cambria" w:cs="Cambria"/>
                <w:b/>
              </w:rPr>
            </w:pPr>
            <w:r w:rsidRPr="009F31E2">
              <w:rPr>
                <w:rFonts w:ascii="Cambria" w:eastAsia="Cambria" w:hAnsi="Cambria" w:cs="Cambria"/>
                <w:b/>
              </w:rPr>
              <w:t>Bobot (%)</w:t>
            </w:r>
          </w:p>
        </w:tc>
      </w:tr>
      <w:tr w:rsidR="00213E1C" w:rsidRPr="009F31E2" w14:paraId="6799713F" w14:textId="77777777">
        <w:tc>
          <w:tcPr>
            <w:tcW w:w="536" w:type="dxa"/>
            <w:vMerge w:val="restart"/>
          </w:tcPr>
          <w:p w14:paraId="02AED271" w14:textId="77777777" w:rsidR="00213E1C" w:rsidRPr="009F31E2" w:rsidRDefault="00FF3A5B">
            <w:pPr>
              <w:jc w:val="center"/>
              <w:rPr>
                <w:rFonts w:ascii="Cambria" w:eastAsia="Cambria" w:hAnsi="Cambria" w:cs="Cambria"/>
              </w:rPr>
            </w:pPr>
            <w:r w:rsidRPr="009F31E2">
              <w:rPr>
                <w:rFonts w:ascii="Cambria" w:eastAsia="Cambria" w:hAnsi="Cambria" w:cs="Cambria"/>
              </w:rPr>
              <w:t>1</w:t>
            </w:r>
          </w:p>
          <w:p w14:paraId="07CBF586" w14:textId="77777777" w:rsidR="00213E1C" w:rsidRPr="009F31E2" w:rsidRDefault="00213E1C">
            <w:pPr>
              <w:jc w:val="center"/>
              <w:rPr>
                <w:rFonts w:ascii="Cambria" w:eastAsia="Cambria" w:hAnsi="Cambria" w:cs="Cambria"/>
              </w:rPr>
            </w:pPr>
          </w:p>
        </w:tc>
        <w:tc>
          <w:tcPr>
            <w:tcW w:w="2186" w:type="dxa"/>
            <w:vMerge w:val="restart"/>
          </w:tcPr>
          <w:p w14:paraId="3696B933" w14:textId="77777777" w:rsidR="00213E1C" w:rsidRPr="009F31E2" w:rsidRDefault="00FF3A5B">
            <w:pPr>
              <w:jc w:val="both"/>
              <w:rPr>
                <w:rFonts w:ascii="Cambria" w:hAnsi="Cambria"/>
              </w:rPr>
            </w:pPr>
            <w:r w:rsidRPr="009F31E2">
              <w:rPr>
                <w:rFonts w:ascii="Cambria" w:hAnsi="Cambria"/>
              </w:rPr>
              <w:t>CPMK 1</w:t>
            </w:r>
          </w:p>
          <w:p w14:paraId="4F4BA7BE" w14:textId="77777777" w:rsidR="00213E1C" w:rsidRPr="009F31E2" w:rsidRDefault="00213E1C">
            <w:pPr>
              <w:jc w:val="both"/>
              <w:rPr>
                <w:rFonts w:ascii="Cambria" w:hAnsi="Cambria"/>
              </w:rPr>
            </w:pPr>
          </w:p>
        </w:tc>
        <w:tc>
          <w:tcPr>
            <w:tcW w:w="3402" w:type="dxa"/>
          </w:tcPr>
          <w:p w14:paraId="246F06DB" w14:textId="77777777" w:rsidR="00213E1C" w:rsidRPr="009F31E2" w:rsidRDefault="00FF3A5B">
            <w:pPr>
              <w:jc w:val="both"/>
              <w:rPr>
                <w:rFonts w:ascii="Cambria" w:eastAsia="Cambria" w:hAnsi="Cambria" w:cs="Cambria"/>
              </w:rPr>
            </w:pPr>
            <w:r w:rsidRPr="009F31E2">
              <w:rPr>
                <w:rFonts w:ascii="Cambria" w:hAnsi="Cambria"/>
              </w:rPr>
              <w:t>Kehadiran, integritas, disiplin dan Partisipasi Kuliah</w:t>
            </w:r>
          </w:p>
        </w:tc>
        <w:tc>
          <w:tcPr>
            <w:tcW w:w="2127" w:type="dxa"/>
            <w:vMerge w:val="restart"/>
          </w:tcPr>
          <w:p w14:paraId="5266C970" w14:textId="77777777" w:rsidR="00213E1C" w:rsidRPr="009F31E2" w:rsidRDefault="00FF3A5B">
            <w:pPr>
              <w:jc w:val="center"/>
              <w:rPr>
                <w:rFonts w:ascii="Cambria" w:hAnsi="Cambria"/>
              </w:rPr>
            </w:pPr>
            <w:r w:rsidRPr="009F31E2">
              <w:rPr>
                <w:rFonts w:ascii="Cambria" w:hAnsi="Cambria"/>
              </w:rPr>
              <w:t>Observasi</w:t>
            </w:r>
          </w:p>
        </w:tc>
        <w:tc>
          <w:tcPr>
            <w:tcW w:w="1984" w:type="dxa"/>
          </w:tcPr>
          <w:p w14:paraId="4C4AAB46" w14:textId="77777777" w:rsidR="00213E1C" w:rsidRPr="009F31E2" w:rsidRDefault="00FF3A5B">
            <w:pPr>
              <w:jc w:val="center"/>
              <w:rPr>
                <w:rFonts w:ascii="Cambria" w:eastAsia="Cambria" w:hAnsi="Cambria" w:cs="Cambria"/>
              </w:rPr>
            </w:pPr>
            <w:r w:rsidRPr="009F31E2">
              <w:rPr>
                <w:rFonts w:ascii="Cambria" w:hAnsi="Cambria"/>
              </w:rPr>
              <w:t>5%</w:t>
            </w:r>
          </w:p>
        </w:tc>
      </w:tr>
      <w:tr w:rsidR="00213E1C" w:rsidRPr="009F31E2" w14:paraId="31525AA3" w14:textId="77777777">
        <w:tc>
          <w:tcPr>
            <w:tcW w:w="536" w:type="dxa"/>
            <w:vMerge/>
          </w:tcPr>
          <w:p w14:paraId="049A6F68"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2186" w:type="dxa"/>
            <w:vMerge/>
          </w:tcPr>
          <w:p w14:paraId="33B0A360"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3402" w:type="dxa"/>
          </w:tcPr>
          <w:p w14:paraId="1A78755D" w14:textId="77777777" w:rsidR="00213E1C" w:rsidRPr="009F31E2" w:rsidRDefault="00FF3A5B">
            <w:pPr>
              <w:jc w:val="both"/>
              <w:rPr>
                <w:rFonts w:ascii="Cambria" w:eastAsia="Cambria" w:hAnsi="Cambria" w:cs="Cambria"/>
              </w:rPr>
            </w:pPr>
            <w:r w:rsidRPr="009F31E2">
              <w:rPr>
                <w:rFonts w:ascii="Cambria" w:hAnsi="Cambria"/>
              </w:rPr>
              <w:t>Diskusi dan Presentasi</w:t>
            </w:r>
          </w:p>
        </w:tc>
        <w:tc>
          <w:tcPr>
            <w:tcW w:w="2127" w:type="dxa"/>
            <w:vMerge/>
          </w:tcPr>
          <w:p w14:paraId="1A3B424F"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1984" w:type="dxa"/>
          </w:tcPr>
          <w:p w14:paraId="6E6B9C26" w14:textId="77777777" w:rsidR="00213E1C" w:rsidRPr="009F31E2" w:rsidRDefault="00FF3A5B">
            <w:pPr>
              <w:jc w:val="center"/>
              <w:rPr>
                <w:rFonts w:ascii="Cambria" w:eastAsia="Cambria" w:hAnsi="Cambria" w:cs="Cambria"/>
              </w:rPr>
            </w:pPr>
            <w:r w:rsidRPr="009F31E2">
              <w:rPr>
                <w:rFonts w:ascii="Cambria" w:hAnsi="Cambria"/>
              </w:rPr>
              <w:t>15%</w:t>
            </w:r>
          </w:p>
        </w:tc>
      </w:tr>
      <w:tr w:rsidR="00213E1C" w:rsidRPr="009F31E2" w14:paraId="4670AC4E" w14:textId="77777777">
        <w:tc>
          <w:tcPr>
            <w:tcW w:w="536" w:type="dxa"/>
            <w:vMerge w:val="restart"/>
          </w:tcPr>
          <w:p w14:paraId="3F6BEA5E" w14:textId="77777777" w:rsidR="00213E1C" w:rsidRPr="009F31E2" w:rsidRDefault="00FF3A5B">
            <w:pPr>
              <w:jc w:val="center"/>
              <w:rPr>
                <w:rFonts w:ascii="Cambria" w:eastAsia="Cambria" w:hAnsi="Cambria" w:cs="Cambria"/>
              </w:rPr>
            </w:pPr>
            <w:r w:rsidRPr="009F31E2">
              <w:rPr>
                <w:rFonts w:ascii="Cambria" w:eastAsia="Cambria" w:hAnsi="Cambria" w:cs="Cambria"/>
              </w:rPr>
              <w:t>2</w:t>
            </w:r>
          </w:p>
        </w:tc>
        <w:tc>
          <w:tcPr>
            <w:tcW w:w="2186" w:type="dxa"/>
            <w:vMerge w:val="restart"/>
          </w:tcPr>
          <w:p w14:paraId="2A0AF91B" w14:textId="77777777" w:rsidR="00213E1C" w:rsidRPr="009F31E2" w:rsidRDefault="00FF3A5B">
            <w:pPr>
              <w:jc w:val="both"/>
              <w:rPr>
                <w:rFonts w:ascii="Cambria" w:hAnsi="Cambria"/>
              </w:rPr>
            </w:pPr>
            <w:r w:rsidRPr="009F31E2">
              <w:rPr>
                <w:rFonts w:ascii="Cambria" w:hAnsi="Cambria"/>
              </w:rPr>
              <w:t>CPMK 2, CPMK 3, CPMK 4, CPMK 5</w:t>
            </w:r>
          </w:p>
        </w:tc>
        <w:tc>
          <w:tcPr>
            <w:tcW w:w="3402" w:type="dxa"/>
          </w:tcPr>
          <w:p w14:paraId="02035C4D" w14:textId="77777777" w:rsidR="00213E1C" w:rsidRPr="009F31E2" w:rsidRDefault="00FF3A5B">
            <w:pPr>
              <w:jc w:val="both"/>
              <w:rPr>
                <w:rFonts w:ascii="Cambria" w:eastAsia="Cambria" w:hAnsi="Cambria" w:cs="Cambria"/>
              </w:rPr>
            </w:pPr>
            <w:r w:rsidRPr="009F31E2">
              <w:rPr>
                <w:rFonts w:ascii="Cambria" w:hAnsi="Cambria"/>
              </w:rPr>
              <w:t>Tugas-tugas</w:t>
            </w:r>
          </w:p>
        </w:tc>
        <w:tc>
          <w:tcPr>
            <w:tcW w:w="2127" w:type="dxa"/>
            <w:vMerge w:val="restart"/>
          </w:tcPr>
          <w:p w14:paraId="55F8A121" w14:textId="77777777" w:rsidR="00213E1C" w:rsidRPr="009F31E2" w:rsidRDefault="00FF3A5B">
            <w:pPr>
              <w:jc w:val="center"/>
              <w:rPr>
                <w:rFonts w:ascii="Cambria" w:hAnsi="Cambria"/>
              </w:rPr>
            </w:pPr>
            <w:r w:rsidRPr="009F31E2">
              <w:rPr>
                <w:rFonts w:ascii="Cambria" w:hAnsi="Cambria"/>
              </w:rPr>
              <w:t>Tertulis</w:t>
            </w:r>
          </w:p>
        </w:tc>
        <w:tc>
          <w:tcPr>
            <w:tcW w:w="1984" w:type="dxa"/>
          </w:tcPr>
          <w:p w14:paraId="3E4A60CF" w14:textId="77777777" w:rsidR="00213E1C" w:rsidRPr="009F31E2" w:rsidRDefault="00FF3A5B">
            <w:pPr>
              <w:jc w:val="center"/>
              <w:rPr>
                <w:rFonts w:ascii="Cambria" w:eastAsia="Cambria" w:hAnsi="Cambria" w:cs="Cambria"/>
              </w:rPr>
            </w:pPr>
            <w:r w:rsidRPr="009F31E2">
              <w:rPr>
                <w:rFonts w:ascii="Cambria" w:hAnsi="Cambria"/>
              </w:rPr>
              <w:t>25%</w:t>
            </w:r>
          </w:p>
        </w:tc>
      </w:tr>
      <w:tr w:rsidR="00213E1C" w:rsidRPr="009F31E2" w14:paraId="1F8EF217" w14:textId="77777777">
        <w:tc>
          <w:tcPr>
            <w:tcW w:w="536" w:type="dxa"/>
            <w:vMerge/>
          </w:tcPr>
          <w:p w14:paraId="6B8F14A2"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2186" w:type="dxa"/>
            <w:vMerge/>
          </w:tcPr>
          <w:p w14:paraId="6B17850F"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3402" w:type="dxa"/>
          </w:tcPr>
          <w:p w14:paraId="0058742F" w14:textId="77777777" w:rsidR="00213E1C" w:rsidRPr="009F31E2" w:rsidRDefault="00FF3A5B">
            <w:pPr>
              <w:jc w:val="both"/>
              <w:rPr>
                <w:rFonts w:ascii="Cambria" w:eastAsia="Cambria" w:hAnsi="Cambria" w:cs="Cambria"/>
              </w:rPr>
            </w:pPr>
            <w:r w:rsidRPr="009F31E2">
              <w:rPr>
                <w:rFonts w:ascii="Cambria" w:hAnsi="Cambria"/>
              </w:rPr>
              <w:t>Ujian Tengah Semester</w:t>
            </w:r>
          </w:p>
        </w:tc>
        <w:tc>
          <w:tcPr>
            <w:tcW w:w="2127" w:type="dxa"/>
            <w:vMerge/>
          </w:tcPr>
          <w:p w14:paraId="5C6DD98F"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1984" w:type="dxa"/>
          </w:tcPr>
          <w:p w14:paraId="7D401C69" w14:textId="77777777" w:rsidR="00213E1C" w:rsidRPr="009F31E2" w:rsidRDefault="00FF3A5B">
            <w:pPr>
              <w:jc w:val="center"/>
              <w:rPr>
                <w:rFonts w:ascii="Cambria" w:eastAsia="Cambria" w:hAnsi="Cambria" w:cs="Cambria"/>
              </w:rPr>
            </w:pPr>
            <w:r w:rsidRPr="009F31E2">
              <w:rPr>
                <w:rFonts w:ascii="Cambria" w:hAnsi="Cambria"/>
              </w:rPr>
              <w:t>25%</w:t>
            </w:r>
          </w:p>
        </w:tc>
      </w:tr>
      <w:tr w:rsidR="00213E1C" w:rsidRPr="009F31E2" w14:paraId="48BCDFEC" w14:textId="77777777">
        <w:tc>
          <w:tcPr>
            <w:tcW w:w="536" w:type="dxa"/>
            <w:vMerge/>
          </w:tcPr>
          <w:p w14:paraId="49EA1F44"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2186" w:type="dxa"/>
            <w:vMerge/>
          </w:tcPr>
          <w:p w14:paraId="35BE5569"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3402" w:type="dxa"/>
          </w:tcPr>
          <w:p w14:paraId="61DF7196" w14:textId="77777777" w:rsidR="00213E1C" w:rsidRPr="009F31E2" w:rsidRDefault="00FF3A5B">
            <w:pPr>
              <w:jc w:val="both"/>
              <w:rPr>
                <w:rFonts w:ascii="Cambria" w:eastAsia="Cambria" w:hAnsi="Cambria" w:cs="Cambria"/>
              </w:rPr>
            </w:pPr>
            <w:r w:rsidRPr="009F31E2">
              <w:rPr>
                <w:rFonts w:ascii="Cambria" w:hAnsi="Cambria"/>
              </w:rPr>
              <w:t>Ujian Akhir Semester</w:t>
            </w:r>
          </w:p>
        </w:tc>
        <w:tc>
          <w:tcPr>
            <w:tcW w:w="2127" w:type="dxa"/>
            <w:vMerge/>
          </w:tcPr>
          <w:p w14:paraId="54157C87" w14:textId="77777777" w:rsidR="00213E1C" w:rsidRPr="009F31E2" w:rsidRDefault="00213E1C">
            <w:pPr>
              <w:widowControl w:val="0"/>
              <w:pBdr>
                <w:top w:val="nil"/>
                <w:left w:val="nil"/>
                <w:bottom w:val="nil"/>
                <w:right w:val="nil"/>
                <w:between w:val="nil"/>
              </w:pBdr>
              <w:spacing w:line="276" w:lineRule="auto"/>
              <w:rPr>
                <w:rFonts w:ascii="Cambria" w:eastAsia="Cambria" w:hAnsi="Cambria" w:cs="Cambria"/>
              </w:rPr>
            </w:pPr>
          </w:p>
        </w:tc>
        <w:tc>
          <w:tcPr>
            <w:tcW w:w="1984" w:type="dxa"/>
          </w:tcPr>
          <w:p w14:paraId="57573C9B" w14:textId="77777777" w:rsidR="00213E1C" w:rsidRPr="009F31E2" w:rsidRDefault="00FF3A5B">
            <w:pPr>
              <w:jc w:val="center"/>
              <w:rPr>
                <w:rFonts w:ascii="Cambria" w:eastAsia="Cambria" w:hAnsi="Cambria" w:cs="Cambria"/>
              </w:rPr>
            </w:pPr>
            <w:r w:rsidRPr="009F31E2">
              <w:rPr>
                <w:rFonts w:ascii="Cambria" w:hAnsi="Cambria"/>
              </w:rPr>
              <w:t>30%</w:t>
            </w:r>
          </w:p>
        </w:tc>
      </w:tr>
      <w:tr w:rsidR="00213E1C" w:rsidRPr="009F31E2" w14:paraId="06E38B7F" w14:textId="77777777">
        <w:tc>
          <w:tcPr>
            <w:tcW w:w="536" w:type="dxa"/>
          </w:tcPr>
          <w:p w14:paraId="10E743DE" w14:textId="77777777" w:rsidR="00213E1C" w:rsidRPr="009F31E2" w:rsidRDefault="00213E1C">
            <w:pPr>
              <w:jc w:val="center"/>
              <w:rPr>
                <w:rFonts w:ascii="Cambria" w:eastAsia="Cambria" w:hAnsi="Cambria" w:cs="Cambria"/>
                <w:b/>
              </w:rPr>
            </w:pPr>
          </w:p>
        </w:tc>
        <w:tc>
          <w:tcPr>
            <w:tcW w:w="2186" w:type="dxa"/>
          </w:tcPr>
          <w:p w14:paraId="13235B0A" w14:textId="77777777" w:rsidR="00213E1C" w:rsidRPr="009F31E2" w:rsidRDefault="00213E1C">
            <w:pPr>
              <w:jc w:val="center"/>
              <w:rPr>
                <w:rFonts w:ascii="Cambria" w:eastAsia="Cambria" w:hAnsi="Cambria" w:cs="Cambria"/>
                <w:b/>
              </w:rPr>
            </w:pPr>
          </w:p>
        </w:tc>
        <w:tc>
          <w:tcPr>
            <w:tcW w:w="3402" w:type="dxa"/>
          </w:tcPr>
          <w:p w14:paraId="4E685BBC" w14:textId="77777777" w:rsidR="00213E1C" w:rsidRPr="009F31E2" w:rsidRDefault="00FF3A5B">
            <w:pPr>
              <w:jc w:val="center"/>
              <w:rPr>
                <w:rFonts w:ascii="Cambria" w:eastAsia="Cambria" w:hAnsi="Cambria" w:cs="Cambria"/>
                <w:b/>
              </w:rPr>
            </w:pPr>
            <w:r w:rsidRPr="009F31E2">
              <w:rPr>
                <w:rFonts w:ascii="Cambria" w:eastAsia="Cambria" w:hAnsi="Cambria" w:cs="Cambria"/>
                <w:b/>
              </w:rPr>
              <w:t>Jumlah</w:t>
            </w:r>
          </w:p>
        </w:tc>
        <w:tc>
          <w:tcPr>
            <w:tcW w:w="2127" w:type="dxa"/>
          </w:tcPr>
          <w:p w14:paraId="1494119E" w14:textId="77777777" w:rsidR="00213E1C" w:rsidRPr="009F31E2" w:rsidRDefault="00213E1C">
            <w:pPr>
              <w:jc w:val="center"/>
              <w:rPr>
                <w:rFonts w:ascii="Cambria" w:eastAsia="Cambria" w:hAnsi="Cambria" w:cs="Cambria"/>
              </w:rPr>
            </w:pPr>
          </w:p>
        </w:tc>
        <w:tc>
          <w:tcPr>
            <w:tcW w:w="1984" w:type="dxa"/>
          </w:tcPr>
          <w:p w14:paraId="0F749778" w14:textId="77777777" w:rsidR="00213E1C" w:rsidRPr="009F31E2" w:rsidRDefault="00FF3A5B">
            <w:pPr>
              <w:jc w:val="center"/>
              <w:rPr>
                <w:rFonts w:ascii="Cambria" w:eastAsia="Cambria" w:hAnsi="Cambria" w:cs="Cambria"/>
              </w:rPr>
            </w:pPr>
            <w:r w:rsidRPr="009F31E2">
              <w:rPr>
                <w:rFonts w:ascii="Cambria" w:eastAsia="Cambria" w:hAnsi="Cambria" w:cs="Cambria"/>
              </w:rPr>
              <w:t>100</w:t>
            </w:r>
          </w:p>
        </w:tc>
      </w:tr>
    </w:tbl>
    <w:p w14:paraId="626B43C0" w14:textId="77777777" w:rsidR="00213E1C" w:rsidRPr="009F31E2" w:rsidRDefault="00FF3A5B">
      <w:pPr>
        <w:tabs>
          <w:tab w:val="left" w:pos="3119"/>
        </w:tabs>
        <w:ind w:left="1276" w:hanging="1276"/>
        <w:jc w:val="both"/>
        <w:rPr>
          <w:rFonts w:ascii="Cambria" w:eastAsia="Cambria" w:hAnsi="Cambria" w:cs="Cambria"/>
          <w:b/>
        </w:rPr>
      </w:pPr>
      <w:r w:rsidRPr="009F31E2">
        <w:rPr>
          <w:rFonts w:ascii="Cambria" w:eastAsia="Cambria" w:hAnsi="Cambria" w:cs="Cambria"/>
          <w:b/>
        </w:rPr>
        <w:t xml:space="preserve">Daftar Literatur/Referensi </w:t>
      </w:r>
    </w:p>
    <w:p w14:paraId="48131AEE"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lastRenderedPageBreak/>
        <w:t>Masters, G.N. &amp; Keeves, J.P. (1999). Advances in measurement in educational research and assessment. Oxford: Pergamon.</w:t>
      </w:r>
    </w:p>
    <w:p w14:paraId="1FFCF1CE"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Bond. G.. &amp; Fox, Christine, M. (2007). Applying in the Rasch Model: Fundamental Measurement in the Human Sciences. New Jersey: Lawrence Erlbaum Associates, Publisher.</w:t>
      </w:r>
    </w:p>
    <w:p w14:paraId="45D54167"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Brennan, R.L. (4th Ed. 2006). Educational Measurement. NCME and American Council on Education.</w:t>
      </w:r>
    </w:p>
    <w:p w14:paraId="213AF6E5"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Cizek, Gregory. J. (2001). Setting Performance Standard (ed.). New Jersey: Lawrence Erlbaum Associates, Publisher.</w:t>
      </w:r>
    </w:p>
    <w:p w14:paraId="6E1E66F0"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Educational Testing Service. (1979). Construct Validity in Psychological Measurement. Princeton, NY: U.S. Office of Personnel Management and ETS.</w:t>
      </w:r>
    </w:p>
    <w:p w14:paraId="1F5FE46C"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Holland, P.W., W., &amp; Weiner, H. (1993). Differential Item Functioning. New Jersey: Lawrence Erlbaum Associates, Publisher.</w:t>
      </w:r>
    </w:p>
    <w:p w14:paraId="3CCAD7FB"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Kolen, M.J. &amp; Brennan, R.L. (2004). Test Equating, Scaling, and Linking. New York: Springer.</w:t>
      </w:r>
    </w:p>
    <w:p w14:paraId="4CCC7C5E"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Stark, Joan, S. &amp; Thomas, Alice. (1994. editor). Assessment Program Evaluation. Needham heights: Simon &amp; Schuster Custom.</w:t>
      </w:r>
    </w:p>
    <w:p w14:paraId="5BCC073A" w14:textId="77777777" w:rsidR="00213E1C" w:rsidRPr="009F31E2"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Thorndike, R.M. (2005). Measurement and Evaluation in Psychology and Education. New York: John Wiley.</w:t>
      </w:r>
    </w:p>
    <w:p w14:paraId="3D3E172F" w14:textId="77777777" w:rsidR="00213E1C" w:rsidRDefault="00FF3A5B">
      <w:pPr>
        <w:pStyle w:val="Heading1"/>
        <w:numPr>
          <w:ilvl w:val="0"/>
          <w:numId w:val="1"/>
        </w:numPr>
        <w:ind w:hanging="360"/>
        <w:rPr>
          <w:rFonts w:ascii="Cambria" w:eastAsia="Cambria" w:hAnsi="Cambria" w:cs="Cambria"/>
          <w:b w:val="0"/>
          <w:szCs w:val="24"/>
        </w:rPr>
      </w:pPr>
      <w:r w:rsidRPr="009F31E2">
        <w:rPr>
          <w:rFonts w:ascii="Cambria" w:eastAsia="Cambria" w:hAnsi="Cambria" w:cs="Cambria"/>
          <w:b w:val="0"/>
          <w:szCs w:val="24"/>
        </w:rPr>
        <w:t>Badrun KW. 2013. Handout. Yogyakarta: Tidak diterbitkan. Disingkat BKW</w:t>
      </w:r>
    </w:p>
    <w:p w14:paraId="120C3B1F" w14:textId="77777777" w:rsidR="009F31E2" w:rsidRDefault="009F31E2" w:rsidP="009F31E2"/>
    <w:p w14:paraId="7A44CDF4" w14:textId="77777777" w:rsidR="009F31E2" w:rsidRDefault="009F31E2" w:rsidP="009F31E2"/>
    <w:tbl>
      <w:tblPr>
        <w:tblW w:w="11559" w:type="dxa"/>
        <w:tblInd w:w="627" w:type="dxa"/>
        <w:tblLayout w:type="fixed"/>
        <w:tblLook w:val="0000" w:firstRow="0" w:lastRow="0" w:firstColumn="0" w:lastColumn="0" w:noHBand="0" w:noVBand="0"/>
      </w:tblPr>
      <w:tblGrid>
        <w:gridCol w:w="5605"/>
        <w:gridCol w:w="5954"/>
      </w:tblGrid>
      <w:tr w:rsidR="009F31E2" w:rsidRPr="000B4EB3" w14:paraId="6FFA04C4" w14:textId="77777777" w:rsidTr="001317ED">
        <w:trPr>
          <w:trHeight w:val="2100"/>
        </w:trPr>
        <w:tc>
          <w:tcPr>
            <w:tcW w:w="5605" w:type="dxa"/>
          </w:tcPr>
          <w:p w14:paraId="3C9E0499" w14:textId="77777777" w:rsidR="009F31E2" w:rsidRPr="000B4EB3" w:rsidRDefault="009F31E2" w:rsidP="001317ED">
            <w:pPr>
              <w:pBdr>
                <w:top w:val="nil"/>
                <w:left w:val="nil"/>
                <w:bottom w:val="nil"/>
                <w:right w:val="nil"/>
                <w:between w:val="nil"/>
              </w:pBdr>
              <w:spacing w:line="224" w:lineRule="auto"/>
              <w:ind w:hanging="2"/>
              <w:rPr>
                <w:rFonts w:ascii="Cambria" w:eastAsia="Times New Roman" w:hAnsi="Cambria" w:cstheme="minorHAnsi"/>
                <w:color w:val="000000"/>
              </w:rPr>
            </w:pPr>
            <w:r w:rsidRPr="000B4EB3">
              <w:rPr>
                <w:rFonts w:ascii="Cambria" w:eastAsia="Times New Roman" w:hAnsi="Cambria" w:cstheme="minorHAnsi"/>
                <w:color w:val="000000"/>
              </w:rPr>
              <w:t>Mengetahui</w:t>
            </w:r>
          </w:p>
          <w:p w14:paraId="15233E45" w14:textId="145F35D6" w:rsidR="009F31E2" w:rsidRDefault="009F31E2" w:rsidP="001317ED">
            <w:pPr>
              <w:pBdr>
                <w:top w:val="nil"/>
                <w:left w:val="nil"/>
                <w:bottom w:val="nil"/>
                <w:right w:val="nil"/>
                <w:between w:val="nil"/>
              </w:pBdr>
              <w:spacing w:line="267" w:lineRule="auto"/>
              <w:ind w:hanging="2"/>
              <w:rPr>
                <w:rFonts w:ascii="Cambria" w:eastAsia="Times New Roman" w:hAnsi="Cambria" w:cstheme="minorHAnsi"/>
                <w:color w:val="000000"/>
              </w:rPr>
            </w:pPr>
            <w:r w:rsidRPr="000B4EB3">
              <w:rPr>
                <w:rFonts w:ascii="Cambria" w:eastAsia="Times New Roman" w:hAnsi="Cambria" w:cstheme="minorHAnsi"/>
                <w:color w:val="000000"/>
              </w:rPr>
              <w:t>Ketua Prodi,</w:t>
            </w:r>
          </w:p>
          <w:p w14:paraId="23A11AAD" w14:textId="30E48244" w:rsidR="00170B69" w:rsidRPr="000B4EB3" w:rsidRDefault="00170B69" w:rsidP="001317ED">
            <w:pPr>
              <w:pBdr>
                <w:top w:val="nil"/>
                <w:left w:val="nil"/>
                <w:bottom w:val="nil"/>
                <w:right w:val="nil"/>
                <w:between w:val="nil"/>
              </w:pBdr>
              <w:spacing w:line="267" w:lineRule="auto"/>
              <w:ind w:hanging="2"/>
              <w:rPr>
                <w:rFonts w:ascii="Cambria" w:eastAsia="Times New Roman" w:hAnsi="Cambria" w:cstheme="minorHAnsi"/>
                <w:color w:val="000000"/>
              </w:rPr>
            </w:pPr>
            <w:r>
              <w:rPr>
                <w:noProof/>
              </w:rPr>
              <w:drawing>
                <wp:inline distT="0" distB="0" distL="0" distR="0" wp14:anchorId="49662C1E" wp14:editId="6FB74453">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5D33366F" w14:textId="77777777" w:rsidR="009F31E2" w:rsidRPr="000B4EB3" w:rsidRDefault="009F31E2" w:rsidP="001317ED">
            <w:pPr>
              <w:pBdr>
                <w:top w:val="nil"/>
                <w:left w:val="nil"/>
                <w:bottom w:val="nil"/>
                <w:right w:val="nil"/>
                <w:between w:val="nil"/>
              </w:pBdr>
              <w:ind w:right="1053" w:hanging="2"/>
              <w:rPr>
                <w:rFonts w:ascii="Cambria" w:eastAsia="Times New Roman" w:hAnsi="Cambria" w:cstheme="minorHAnsi"/>
                <w:color w:val="000000"/>
              </w:rPr>
            </w:pPr>
            <w:r w:rsidRPr="000B4EB3">
              <w:rPr>
                <w:rFonts w:ascii="Cambria" w:eastAsia="Times New Roman" w:hAnsi="Cambria" w:cstheme="minorHAnsi"/>
                <w:color w:val="000000"/>
              </w:rPr>
              <w:t xml:space="preserve">Prof. Dr. Badrun </w:t>
            </w:r>
            <w:r w:rsidRPr="000B4EB3">
              <w:rPr>
                <w:rFonts w:ascii="Cambria" w:eastAsia="Times New Roman" w:hAnsi="Cambria" w:cstheme="minorHAnsi"/>
              </w:rPr>
              <w:t>Kart</w:t>
            </w:r>
            <w:r w:rsidRPr="000B4EB3">
              <w:rPr>
                <w:rFonts w:ascii="Cambria" w:eastAsia="Times New Roman" w:hAnsi="Cambria" w:cstheme="minorHAnsi"/>
                <w:color w:val="000000"/>
              </w:rPr>
              <w:t xml:space="preserve">owagiran </w:t>
            </w:r>
          </w:p>
          <w:p w14:paraId="10BC1BAA" w14:textId="77777777" w:rsidR="009F31E2" w:rsidRPr="000B4EB3" w:rsidRDefault="009F31E2" w:rsidP="001317ED">
            <w:pPr>
              <w:pBdr>
                <w:top w:val="nil"/>
                <w:left w:val="nil"/>
                <w:bottom w:val="nil"/>
                <w:right w:val="nil"/>
                <w:between w:val="nil"/>
              </w:pBdr>
              <w:ind w:right="1053" w:hanging="2"/>
              <w:rPr>
                <w:rFonts w:ascii="Cambria" w:eastAsia="Times New Roman" w:hAnsi="Cambria" w:cstheme="minorHAnsi"/>
                <w:color w:val="000000"/>
              </w:rPr>
            </w:pPr>
            <w:r w:rsidRPr="000B4EB3">
              <w:rPr>
                <w:rFonts w:ascii="Cambria" w:eastAsia="Times New Roman" w:hAnsi="Cambria" w:cstheme="minorHAnsi"/>
                <w:color w:val="000000"/>
              </w:rPr>
              <w:t>NIP. 19530725 197811 1 001</w:t>
            </w:r>
          </w:p>
        </w:tc>
        <w:tc>
          <w:tcPr>
            <w:tcW w:w="5954" w:type="dxa"/>
          </w:tcPr>
          <w:p w14:paraId="1B7E0C58" w14:textId="77777777" w:rsidR="009F31E2" w:rsidRPr="000B4EB3" w:rsidRDefault="009F31E2" w:rsidP="001317ED">
            <w:pPr>
              <w:pBdr>
                <w:top w:val="nil"/>
                <w:left w:val="nil"/>
                <w:bottom w:val="nil"/>
                <w:right w:val="nil"/>
                <w:between w:val="nil"/>
              </w:pBdr>
              <w:spacing w:line="224" w:lineRule="auto"/>
              <w:ind w:right="-483" w:hanging="2"/>
              <w:rPr>
                <w:rFonts w:ascii="Cambria" w:eastAsia="Times New Roman" w:hAnsi="Cambria" w:cstheme="minorHAnsi"/>
                <w:color w:val="000000"/>
              </w:rPr>
            </w:pPr>
            <w:r w:rsidRPr="000B4EB3">
              <w:rPr>
                <w:rFonts w:ascii="Cambria" w:eastAsia="Times New Roman" w:hAnsi="Cambria" w:cstheme="minorHAnsi"/>
                <w:color w:val="000000"/>
              </w:rPr>
              <w:t xml:space="preserve">Yogyakarta, </w:t>
            </w:r>
            <w:r w:rsidRPr="009F31E2">
              <w:rPr>
                <w:rFonts w:ascii="Cambria" w:eastAsia="Times New Roman" w:hAnsi="Cambria" w:cstheme="minorHAnsi"/>
                <w:color w:val="000000"/>
              </w:rPr>
              <w:t xml:space="preserve">15 Juli </w:t>
            </w:r>
            <w:r w:rsidRPr="000B4EB3">
              <w:rPr>
                <w:rFonts w:ascii="Cambria" w:eastAsia="Times New Roman" w:hAnsi="Cambria" w:cstheme="minorHAnsi"/>
                <w:color w:val="000000"/>
              </w:rPr>
              <w:t>2</w:t>
            </w:r>
            <w:r w:rsidRPr="000B4EB3">
              <w:rPr>
                <w:rFonts w:ascii="Cambria" w:eastAsia="Times New Roman" w:hAnsi="Cambria" w:cstheme="minorHAnsi"/>
              </w:rPr>
              <w:t>021</w:t>
            </w:r>
          </w:p>
          <w:p w14:paraId="50E4B970" w14:textId="7AE805D3" w:rsidR="009F31E2" w:rsidRDefault="009F31E2" w:rsidP="00170B69">
            <w:pPr>
              <w:pBdr>
                <w:top w:val="nil"/>
                <w:left w:val="nil"/>
                <w:bottom w:val="nil"/>
                <w:right w:val="nil"/>
                <w:between w:val="nil"/>
              </w:pBdr>
              <w:spacing w:line="267" w:lineRule="auto"/>
              <w:ind w:hanging="2"/>
              <w:rPr>
                <w:rFonts w:ascii="Cambria" w:eastAsia="Times New Roman" w:hAnsi="Cambria" w:cstheme="minorHAnsi"/>
                <w:color w:val="000000"/>
              </w:rPr>
            </w:pPr>
            <w:r w:rsidRPr="000B4EB3">
              <w:rPr>
                <w:rFonts w:ascii="Cambria" w:eastAsia="Times New Roman" w:hAnsi="Cambria" w:cstheme="minorHAnsi"/>
                <w:color w:val="000000"/>
              </w:rPr>
              <w:t>Dosen,</w:t>
            </w:r>
          </w:p>
          <w:p w14:paraId="32347819" w14:textId="4A9D9C93" w:rsidR="00170B69" w:rsidRPr="000B4EB3" w:rsidRDefault="00170B69" w:rsidP="00170B69">
            <w:pPr>
              <w:pBdr>
                <w:top w:val="nil"/>
                <w:left w:val="nil"/>
                <w:bottom w:val="nil"/>
                <w:right w:val="nil"/>
                <w:between w:val="nil"/>
              </w:pBdr>
              <w:spacing w:line="267" w:lineRule="auto"/>
              <w:ind w:hanging="2"/>
              <w:rPr>
                <w:rFonts w:ascii="Cambria" w:eastAsia="Times New Roman" w:hAnsi="Cambria" w:cstheme="minorHAnsi"/>
                <w:b/>
                <w:color w:val="000000"/>
              </w:rPr>
            </w:pPr>
            <w:r>
              <w:rPr>
                <w:noProof/>
              </w:rPr>
              <w:drawing>
                <wp:inline distT="0" distB="0" distL="0" distR="0" wp14:anchorId="1B8C81B4" wp14:editId="7858A91C">
                  <wp:extent cx="2019300"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71AACB4F" w14:textId="77777777" w:rsidR="009F31E2" w:rsidRPr="000B4EB3" w:rsidRDefault="009F31E2" w:rsidP="009F31E2">
            <w:pPr>
              <w:pBdr>
                <w:top w:val="nil"/>
                <w:left w:val="nil"/>
                <w:bottom w:val="nil"/>
                <w:right w:val="nil"/>
                <w:between w:val="nil"/>
              </w:pBdr>
              <w:ind w:right="1053" w:hanging="2"/>
              <w:rPr>
                <w:rFonts w:ascii="Cambria" w:eastAsia="Times New Roman" w:hAnsi="Cambria" w:cstheme="minorHAnsi"/>
                <w:color w:val="000000"/>
              </w:rPr>
            </w:pPr>
            <w:r w:rsidRPr="000B4EB3">
              <w:rPr>
                <w:rFonts w:ascii="Cambria" w:eastAsia="Times New Roman" w:hAnsi="Cambria" w:cstheme="minorHAnsi"/>
                <w:color w:val="000000"/>
              </w:rPr>
              <w:t xml:space="preserve">Prof. Dr. Badrun </w:t>
            </w:r>
            <w:r w:rsidRPr="000B4EB3">
              <w:rPr>
                <w:rFonts w:ascii="Cambria" w:eastAsia="Times New Roman" w:hAnsi="Cambria" w:cstheme="minorHAnsi"/>
              </w:rPr>
              <w:t>Kart</w:t>
            </w:r>
            <w:r w:rsidRPr="000B4EB3">
              <w:rPr>
                <w:rFonts w:ascii="Cambria" w:eastAsia="Times New Roman" w:hAnsi="Cambria" w:cstheme="minorHAnsi"/>
                <w:color w:val="000000"/>
              </w:rPr>
              <w:t xml:space="preserve">owagiran </w:t>
            </w:r>
          </w:p>
          <w:p w14:paraId="40469CCC" w14:textId="77777777" w:rsidR="009F31E2" w:rsidRPr="000B4EB3" w:rsidRDefault="009F31E2" w:rsidP="009F31E2">
            <w:pPr>
              <w:pBdr>
                <w:top w:val="nil"/>
                <w:left w:val="nil"/>
                <w:bottom w:val="nil"/>
                <w:right w:val="nil"/>
                <w:between w:val="nil"/>
              </w:pBdr>
              <w:spacing w:before="1" w:line="245" w:lineRule="auto"/>
              <w:ind w:right="-625" w:hanging="2"/>
              <w:rPr>
                <w:rFonts w:ascii="Cambria" w:eastAsia="Times New Roman" w:hAnsi="Cambria" w:cstheme="minorHAnsi"/>
                <w:color w:val="000000"/>
              </w:rPr>
            </w:pPr>
            <w:r w:rsidRPr="000B4EB3">
              <w:rPr>
                <w:rFonts w:ascii="Cambria" w:eastAsia="Times New Roman" w:hAnsi="Cambria" w:cstheme="minorHAnsi"/>
                <w:color w:val="000000"/>
              </w:rPr>
              <w:t>NIP. 19530725 197811 1 001</w:t>
            </w:r>
          </w:p>
        </w:tc>
      </w:tr>
    </w:tbl>
    <w:p w14:paraId="6595B80E" w14:textId="77777777" w:rsidR="009F31E2" w:rsidRDefault="009F31E2" w:rsidP="009F31E2"/>
    <w:p w14:paraId="3BC2DDCF" w14:textId="77777777" w:rsidR="009F31E2" w:rsidRPr="009F31E2" w:rsidRDefault="009F31E2" w:rsidP="009F31E2"/>
    <w:p w14:paraId="3DC4172E" w14:textId="77777777" w:rsidR="00213E1C" w:rsidRDefault="00213E1C">
      <w:pPr>
        <w:rPr>
          <w:rFonts w:ascii="Cambria" w:eastAsia="Cambria" w:hAnsi="Cambria" w:cs="Cambria"/>
        </w:rPr>
      </w:pPr>
    </w:p>
    <w:sectPr w:rsidR="00213E1C">
      <w:headerReference w:type="default" r:id="rId9"/>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364C" w14:textId="77777777" w:rsidR="00CB3974" w:rsidRDefault="00CB3974">
      <w:r>
        <w:separator/>
      </w:r>
    </w:p>
  </w:endnote>
  <w:endnote w:type="continuationSeparator" w:id="0">
    <w:p w14:paraId="02E5B855" w14:textId="77777777" w:rsidR="00CB3974" w:rsidRDefault="00CB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F033" w14:textId="77777777" w:rsidR="00CB3974" w:rsidRDefault="00CB3974">
      <w:r>
        <w:separator/>
      </w:r>
    </w:p>
  </w:footnote>
  <w:footnote w:type="continuationSeparator" w:id="0">
    <w:p w14:paraId="643A71CB" w14:textId="77777777" w:rsidR="00CB3974" w:rsidRDefault="00CB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A97" w14:textId="77777777" w:rsidR="00213E1C" w:rsidRDefault="00FF3A5B">
    <w:pPr>
      <w:pBdr>
        <w:top w:val="nil"/>
        <w:left w:val="nil"/>
        <w:bottom w:val="nil"/>
        <w:right w:val="nil"/>
        <w:between w:val="nil"/>
      </w:pBdr>
      <w:tabs>
        <w:tab w:val="center" w:pos="4320"/>
        <w:tab w:val="right" w:pos="8640"/>
      </w:tabs>
      <w:ind w:left="2268"/>
      <w:rPr>
        <w:rFonts w:eastAsia="Times New Roman"/>
        <w:b/>
        <w:color w:val="000000"/>
        <w:sz w:val="28"/>
        <w:szCs w:val="28"/>
      </w:rPr>
    </w:pPr>
    <w:r>
      <w:rPr>
        <w:noProof/>
        <w:lang w:val="en-ID" w:eastAsia="en-ID"/>
      </w:rPr>
      <w:drawing>
        <wp:anchor distT="0" distB="0" distL="114300" distR="114300" simplePos="0" relativeHeight="251658240" behindDoc="0" locked="0" layoutInCell="1" hidden="0" allowOverlap="1" wp14:anchorId="6AFBF204" wp14:editId="5E806F33">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5BE7FA8E" w14:textId="77777777" w:rsidR="00213E1C" w:rsidRPr="009F31E2" w:rsidRDefault="00FF3A5B">
    <w:pPr>
      <w:pBdr>
        <w:top w:val="nil"/>
        <w:left w:val="nil"/>
        <w:bottom w:val="nil"/>
        <w:right w:val="nil"/>
        <w:between w:val="nil"/>
      </w:pBdr>
      <w:tabs>
        <w:tab w:val="center" w:pos="4320"/>
        <w:tab w:val="right" w:pos="8640"/>
      </w:tabs>
      <w:ind w:left="1842"/>
      <w:rPr>
        <w:rFonts w:ascii="Cambria" w:eastAsia="Times New Roman" w:hAnsi="Cambria"/>
        <w:b/>
        <w:color w:val="000000"/>
        <w:sz w:val="32"/>
        <w:szCs w:val="32"/>
      </w:rPr>
    </w:pPr>
    <w:r w:rsidRPr="009F31E2">
      <w:rPr>
        <w:rFonts w:ascii="Cambria" w:eastAsia="Times New Roman" w:hAnsi="Cambria"/>
        <w:b/>
        <w:color w:val="000000"/>
        <w:sz w:val="32"/>
        <w:szCs w:val="32"/>
      </w:rPr>
      <w:t>KEMENTERIAN PENDIDIKAN, KEBUDAYAAN, RISET,  DAN TEKNOLOGI</w:t>
    </w:r>
  </w:p>
  <w:p w14:paraId="6D841045" w14:textId="77777777" w:rsidR="00213E1C" w:rsidRPr="009F31E2" w:rsidRDefault="00FF3A5B">
    <w:pPr>
      <w:pBdr>
        <w:top w:val="nil"/>
        <w:left w:val="nil"/>
        <w:bottom w:val="nil"/>
        <w:right w:val="nil"/>
        <w:between w:val="nil"/>
      </w:pBdr>
      <w:tabs>
        <w:tab w:val="center" w:pos="4320"/>
        <w:tab w:val="right" w:pos="8640"/>
      </w:tabs>
      <w:rPr>
        <w:rFonts w:ascii="Cambria" w:eastAsia="Times New Roman" w:hAnsi="Cambria"/>
        <w:b/>
        <w:color w:val="000000"/>
        <w:sz w:val="32"/>
        <w:szCs w:val="32"/>
      </w:rPr>
    </w:pPr>
    <w:r w:rsidRPr="009F31E2">
      <w:rPr>
        <w:rFonts w:ascii="Cambria" w:eastAsia="Times New Roman" w:hAnsi="Cambria"/>
        <w:b/>
        <w:color w:val="000000"/>
        <w:sz w:val="32"/>
        <w:szCs w:val="32"/>
      </w:rPr>
      <w:t>UNIVERSITAS NEGERI YOGYAKARTA</w:t>
    </w:r>
  </w:p>
  <w:p w14:paraId="7E711C7A" w14:textId="77777777" w:rsidR="00213E1C" w:rsidRPr="009F31E2" w:rsidRDefault="00FF3A5B">
    <w:pPr>
      <w:pBdr>
        <w:top w:val="nil"/>
        <w:left w:val="nil"/>
        <w:bottom w:val="nil"/>
        <w:right w:val="nil"/>
        <w:between w:val="nil"/>
      </w:pBdr>
      <w:tabs>
        <w:tab w:val="center" w:pos="4320"/>
        <w:tab w:val="right" w:pos="8640"/>
      </w:tabs>
      <w:ind w:left="1842"/>
      <w:rPr>
        <w:rFonts w:ascii="Cambria" w:eastAsia="Times New Roman" w:hAnsi="Cambria"/>
        <w:b/>
        <w:color w:val="000000"/>
        <w:sz w:val="32"/>
        <w:szCs w:val="32"/>
      </w:rPr>
    </w:pPr>
    <w:r w:rsidRPr="009F31E2">
      <w:rPr>
        <w:rFonts w:ascii="Cambria" w:eastAsia="Times New Roman" w:hAnsi="Cambria"/>
        <w:b/>
        <w:color w:val="000000"/>
        <w:sz w:val="32"/>
        <w:szCs w:val="32"/>
      </w:rPr>
      <w:t>PASCASARJANA</w:t>
    </w:r>
  </w:p>
  <w:p w14:paraId="545E666F" w14:textId="77777777" w:rsidR="00213E1C" w:rsidRPr="009F31E2" w:rsidRDefault="00213E1C">
    <w:pPr>
      <w:pBdr>
        <w:top w:val="nil"/>
        <w:left w:val="nil"/>
        <w:bottom w:val="nil"/>
        <w:right w:val="nil"/>
        <w:between w:val="nil"/>
      </w:pBdr>
      <w:tabs>
        <w:tab w:val="center" w:pos="4320"/>
        <w:tab w:val="right" w:pos="8640"/>
      </w:tabs>
      <w:ind w:left="2268"/>
      <w:rPr>
        <w:rFonts w:ascii="Cambria" w:eastAsia="Times New Roman" w:hAnsi="Cambria"/>
        <w:b/>
        <w:color w:val="000000"/>
      </w:rPr>
    </w:pPr>
  </w:p>
  <w:p w14:paraId="448CA2BD" w14:textId="77777777" w:rsidR="00213E1C" w:rsidRPr="009F31E2" w:rsidRDefault="00FF3A5B">
    <w:pPr>
      <w:pBdr>
        <w:top w:val="nil"/>
        <w:left w:val="nil"/>
        <w:bottom w:val="nil"/>
        <w:right w:val="nil"/>
        <w:between w:val="nil"/>
      </w:pBdr>
      <w:tabs>
        <w:tab w:val="center" w:pos="4320"/>
        <w:tab w:val="right" w:pos="8640"/>
      </w:tabs>
      <w:ind w:left="2268"/>
      <w:rPr>
        <w:rFonts w:ascii="Cambria" w:eastAsia="Times New Roman" w:hAnsi="Cambria"/>
        <w:color w:val="000000"/>
      </w:rPr>
    </w:pPr>
    <w:r w:rsidRPr="009F31E2">
      <w:rPr>
        <w:rFonts w:ascii="Cambria" w:hAnsi="Cambria"/>
        <w:noProof/>
        <w:lang w:val="en-ID" w:eastAsia="en-ID"/>
      </w:rPr>
      <mc:AlternateContent>
        <mc:Choice Requires="wpg">
          <w:drawing>
            <wp:anchor distT="0" distB="0" distL="114300" distR="114300" simplePos="0" relativeHeight="251659264" behindDoc="0" locked="0" layoutInCell="1" hidden="0" allowOverlap="1" wp14:anchorId="0036D92A" wp14:editId="5335C75F">
              <wp:simplePos x="0" y="0"/>
              <wp:positionH relativeFrom="column">
                <wp:posOffset>-25399</wp:posOffset>
              </wp:positionH>
              <wp:positionV relativeFrom="paragraph">
                <wp:posOffset>-12699</wp:posOffset>
              </wp:positionV>
              <wp:extent cx="8924925" cy="57149"/>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897825" y="3775238"/>
                        <a:ext cx="8896350" cy="952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8924925" cy="57149"/>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924925" cy="57149"/>
                      </a:xfrm>
                      <a:prstGeom prst="rect"/>
                      <a:ln/>
                    </pic:spPr>
                  </pic:pic>
                </a:graphicData>
              </a:graphic>
            </wp:anchor>
          </w:drawing>
        </mc:Fallback>
      </mc:AlternateContent>
    </w:r>
  </w:p>
  <w:p w14:paraId="624C1482" w14:textId="77777777" w:rsidR="00213E1C" w:rsidRDefault="00213E1C">
    <w:pPr>
      <w:pBdr>
        <w:top w:val="nil"/>
        <w:left w:val="nil"/>
        <w:bottom w:val="nil"/>
        <w:right w:val="nil"/>
        <w:between w:val="nil"/>
      </w:pBdr>
      <w:tabs>
        <w:tab w:val="center" w:pos="4320"/>
        <w:tab w:val="right" w:pos="8640"/>
      </w:tabs>
      <w:ind w:left="2268"/>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98F"/>
    <w:multiLevelType w:val="multilevel"/>
    <w:tmpl w:val="EAB4BA1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B297012"/>
    <w:multiLevelType w:val="multilevel"/>
    <w:tmpl w:val="4E081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32B3C"/>
    <w:multiLevelType w:val="multilevel"/>
    <w:tmpl w:val="AA8AF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4661601">
    <w:abstractNumId w:val="0"/>
  </w:num>
  <w:num w:numId="2" w16cid:durableId="1489051328">
    <w:abstractNumId w:val="1"/>
  </w:num>
  <w:num w:numId="3" w16cid:durableId="20126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1C"/>
    <w:rsid w:val="00170B69"/>
    <w:rsid w:val="00213E1C"/>
    <w:rsid w:val="0050612F"/>
    <w:rsid w:val="006E7D86"/>
    <w:rsid w:val="009F31E2"/>
    <w:rsid w:val="00CB3974"/>
    <w:rsid w:val="00FF3A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5E8"/>
  <w15:docId w15:val="{964446B2-4D3B-4C8A-B503-9070F1D1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C8"/>
    <w:rPr>
      <w:rFonts w:eastAsia="Calibri"/>
      <w:lang w:eastAsia="en-US"/>
    </w:rPr>
  </w:style>
  <w:style w:type="paragraph" w:styleId="Heading1">
    <w:name w:val="heading 1"/>
    <w:basedOn w:val="Normal"/>
    <w:next w:val="Normal"/>
    <w:link w:val="Heading1Char"/>
    <w:qFormat/>
    <w:rsid w:val="003347AF"/>
    <w:pPr>
      <w:keepNext/>
      <w:jc w:val="both"/>
      <w:outlineLvl w:val="0"/>
    </w:pPr>
    <w:rPr>
      <w:rFonts w:eastAsia="Times New Roman"/>
      <w:b/>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A652C8"/>
    <w:pPr>
      <w:tabs>
        <w:tab w:val="center" w:pos="4320"/>
        <w:tab w:val="right" w:pos="8640"/>
      </w:tabs>
    </w:pPr>
  </w:style>
  <w:style w:type="character" w:customStyle="1" w:styleId="HeaderChar">
    <w:name w:val="Header Char"/>
    <w:link w:val="Header"/>
    <w:locked/>
    <w:rsid w:val="00A652C8"/>
    <w:rPr>
      <w:rFonts w:eastAsia="Calibri"/>
      <w:sz w:val="24"/>
      <w:szCs w:val="24"/>
      <w:lang w:val="en-US" w:eastAsia="en-US" w:bidi="ar-SA"/>
    </w:rPr>
  </w:style>
  <w:style w:type="paragraph" w:styleId="Footer">
    <w:name w:val="footer"/>
    <w:basedOn w:val="Normal"/>
    <w:link w:val="FooterChar"/>
    <w:uiPriority w:val="99"/>
    <w:rsid w:val="00A652C8"/>
    <w:pPr>
      <w:tabs>
        <w:tab w:val="center" w:pos="4680"/>
        <w:tab w:val="right" w:pos="9360"/>
      </w:tabs>
    </w:pPr>
  </w:style>
  <w:style w:type="character" w:customStyle="1" w:styleId="FooterChar">
    <w:name w:val="Footer Char"/>
    <w:link w:val="Footer"/>
    <w:uiPriority w:val="99"/>
    <w:locked/>
    <w:rsid w:val="00A652C8"/>
    <w:rPr>
      <w:rFonts w:eastAsia="Calibri"/>
      <w:sz w:val="24"/>
      <w:szCs w:val="24"/>
      <w:lang w:val="en-US" w:eastAsia="en-US" w:bidi="ar-SA"/>
    </w:rPr>
  </w:style>
  <w:style w:type="character" w:styleId="Hyperlink">
    <w:name w:val="Hyperlink"/>
    <w:rsid w:val="00A652C8"/>
    <w:rPr>
      <w:color w:val="0000FF"/>
      <w:u w:val="single"/>
    </w:rPr>
  </w:style>
  <w:style w:type="paragraph" w:styleId="ListParagraph">
    <w:name w:val="List Paragraph"/>
    <w:basedOn w:val="Normal"/>
    <w:link w:val="ListParagraphChar"/>
    <w:uiPriority w:val="34"/>
    <w:qFormat/>
    <w:rsid w:val="00A652C8"/>
    <w:pPr>
      <w:ind w:left="720"/>
      <w:contextualSpacing/>
    </w:pPr>
  </w:style>
  <w:style w:type="character" w:customStyle="1" w:styleId="Heading1Char">
    <w:name w:val="Heading 1 Char"/>
    <w:link w:val="Heading1"/>
    <w:rsid w:val="003347AF"/>
    <w:rPr>
      <w:b/>
      <w:sz w:val="24"/>
    </w:rPr>
  </w:style>
  <w:style w:type="table" w:styleId="TableGrid">
    <w:name w:val="Table Grid"/>
    <w:basedOn w:val="TableNormal"/>
    <w:uiPriority w:val="59"/>
    <w:rsid w:val="00A0514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91E99"/>
    <w:rPr>
      <w:rFonts w:ascii="Segoe UI" w:hAnsi="Segoe UI" w:cs="Segoe UI"/>
      <w:sz w:val="18"/>
      <w:szCs w:val="18"/>
    </w:rPr>
  </w:style>
  <w:style w:type="character" w:customStyle="1" w:styleId="BalloonTextChar">
    <w:name w:val="Balloon Text Char"/>
    <w:link w:val="BalloonText"/>
    <w:rsid w:val="00191E99"/>
    <w:rPr>
      <w:rFonts w:ascii="Segoe UI" w:eastAsia="Calibri" w:hAnsi="Segoe UI" w:cs="Segoe UI"/>
      <w:sz w:val="18"/>
      <w:szCs w:val="18"/>
    </w:rPr>
  </w:style>
  <w:style w:type="paragraph" w:customStyle="1" w:styleId="ColorfulList-Accent11">
    <w:name w:val="Colorful List - Accent 11"/>
    <w:basedOn w:val="Normal"/>
    <w:uiPriority w:val="34"/>
    <w:qFormat/>
    <w:rsid w:val="00C57EB3"/>
    <w:pPr>
      <w:spacing w:after="200" w:line="276" w:lineRule="auto"/>
      <w:ind w:left="720"/>
      <w:contextualSpacing/>
    </w:pPr>
    <w:rPr>
      <w:rFonts w:ascii="Cambria" w:eastAsia="Cambria" w:hAnsi="Cambria"/>
      <w:sz w:val="22"/>
      <w:szCs w:val="22"/>
    </w:rPr>
  </w:style>
  <w:style w:type="paragraph" w:customStyle="1" w:styleId="Default">
    <w:name w:val="Default"/>
    <w:rsid w:val="00C57EB3"/>
    <w:pPr>
      <w:autoSpaceDE w:val="0"/>
      <w:autoSpaceDN w:val="0"/>
      <w:adjustRightInd w:val="0"/>
    </w:pPr>
    <w:rPr>
      <w:rFonts w:ascii="Bookman Old Style" w:eastAsia="Calibri" w:hAnsi="Bookman Old Style" w:cs="Bookman Old Style"/>
      <w:color w:val="000000"/>
      <w:lang w:eastAsia="en-US"/>
    </w:rPr>
  </w:style>
  <w:style w:type="paragraph" w:styleId="NormalWeb">
    <w:name w:val="Normal (Web)"/>
    <w:basedOn w:val="Normal"/>
    <w:uiPriority w:val="99"/>
    <w:unhideWhenUsed/>
    <w:rsid w:val="002F0858"/>
    <w:pPr>
      <w:spacing w:before="100" w:beforeAutospacing="1" w:after="100" w:afterAutospacing="1"/>
    </w:pPr>
    <w:rPr>
      <w:rFonts w:eastAsia="Times New Roman"/>
    </w:rPr>
  </w:style>
  <w:style w:type="character" w:customStyle="1" w:styleId="ListParagraphChar">
    <w:name w:val="List Paragraph Char"/>
    <w:link w:val="ListParagraph"/>
    <w:uiPriority w:val="34"/>
    <w:locked/>
    <w:rsid w:val="002F0858"/>
    <w:rPr>
      <w:rFonts w:eastAsia="Calibri"/>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3m/Zf47sb31gZyTrb2qIpsKVQ==">AMUW2mW51axkHJp9nY2kmZmKS8hLQY8NbSAiBsjCM4snnoS92F6Tlr8O//V6vdD2YR07QNXomPW/20jMCSkZg8AYILAy4DgPt8yZjDCnwsd2PpUg+66Z7/IwQt87kjG2M1E3G8Qv4/bG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Daryanti</dc:creator>
  <cp:lastModifiedBy>Jumilan Jumilan</cp:lastModifiedBy>
  <cp:revision>4</cp:revision>
  <dcterms:created xsi:type="dcterms:W3CDTF">2021-10-13T08:11:00Z</dcterms:created>
  <dcterms:modified xsi:type="dcterms:W3CDTF">2022-06-27T08:07:00Z</dcterms:modified>
</cp:coreProperties>
</file>